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85" w:type="dxa"/>
        <w:tblLook w:val="04A0" w:firstRow="1" w:lastRow="0" w:firstColumn="1" w:lastColumn="0" w:noHBand="0" w:noVBand="1"/>
      </w:tblPr>
      <w:tblGrid>
        <w:gridCol w:w="2695"/>
        <w:gridCol w:w="11790"/>
      </w:tblGrid>
      <w:tr w:rsidR="00A4046C" w:rsidRPr="00374BD9" w14:paraId="458907C3" w14:textId="77777777" w:rsidTr="00A4046C">
        <w:tc>
          <w:tcPr>
            <w:tcW w:w="14485" w:type="dxa"/>
            <w:gridSpan w:val="2"/>
            <w:shd w:val="clear" w:color="auto" w:fill="auto"/>
          </w:tcPr>
          <w:p w14:paraId="6180F9AC" w14:textId="49DB77D1" w:rsidR="005B446B" w:rsidRPr="00083619" w:rsidRDefault="000816F6" w:rsidP="0090269E">
            <w:pPr>
              <w:widowControl w:val="0"/>
              <w:spacing w:after="0" w:line="240" w:lineRule="auto"/>
              <w:jc w:val="center"/>
              <w:rPr>
                <w:rFonts w:asciiTheme="minorHAnsi" w:hAnsiTheme="minorHAnsi" w:cstheme="minorHAnsi"/>
                <w:b/>
                <w:bCs/>
                <w:color w:val="auto"/>
                <w14:ligatures w14:val="none"/>
              </w:rPr>
            </w:pPr>
            <w:r w:rsidRPr="00083619">
              <w:rPr>
                <w:rFonts w:asciiTheme="minorHAnsi" w:hAnsiTheme="minorHAnsi" w:cstheme="minorHAnsi"/>
                <w:color w:val="auto"/>
                <w14:ligatures w14:val="none"/>
              </w:rPr>
              <w:t>Rapid Valley Elementary</w:t>
            </w:r>
            <w:r w:rsidR="005B446B" w:rsidRPr="00083619">
              <w:rPr>
                <w:rFonts w:asciiTheme="minorHAnsi" w:hAnsiTheme="minorHAnsi" w:cstheme="minorHAnsi"/>
                <w:color w:val="auto"/>
                <w14:ligatures w14:val="none"/>
              </w:rPr>
              <w:t xml:space="preserve"> </w:t>
            </w:r>
            <w:r w:rsidR="00C36BDC" w:rsidRPr="00083619">
              <w:rPr>
                <w:rFonts w:asciiTheme="minorHAnsi" w:hAnsiTheme="minorHAnsi" w:cstheme="minorHAnsi"/>
                <w:b/>
                <w:bCs/>
                <w:color w:val="auto"/>
                <w14:ligatures w14:val="none"/>
              </w:rPr>
              <w:t>Family and Community</w:t>
            </w:r>
            <w:r w:rsidR="005B446B" w:rsidRPr="00083619">
              <w:rPr>
                <w:rFonts w:asciiTheme="minorHAnsi" w:hAnsiTheme="minorHAnsi" w:cstheme="minorHAnsi"/>
                <w:b/>
                <w:bCs/>
                <w:color w:val="auto"/>
                <w14:ligatures w14:val="none"/>
              </w:rPr>
              <w:t xml:space="preserve"> </w:t>
            </w:r>
            <w:r w:rsidR="00A4046C" w:rsidRPr="00083619">
              <w:rPr>
                <w:rFonts w:asciiTheme="minorHAnsi" w:hAnsiTheme="minorHAnsi" w:cstheme="minorHAnsi"/>
                <w:b/>
                <w:bCs/>
                <w:color w:val="auto"/>
                <w14:ligatures w14:val="none"/>
              </w:rPr>
              <w:t>Engagement</w:t>
            </w:r>
            <w:r w:rsidR="005B446B" w:rsidRPr="00083619">
              <w:rPr>
                <w:rFonts w:asciiTheme="minorHAnsi" w:hAnsiTheme="minorHAnsi" w:cstheme="minorHAnsi"/>
                <w:b/>
                <w:bCs/>
                <w:color w:val="auto"/>
                <w14:ligatures w14:val="none"/>
              </w:rPr>
              <w:t xml:space="preserve"> Plan</w:t>
            </w:r>
            <w:r w:rsidR="00891DE7" w:rsidRPr="00083619">
              <w:rPr>
                <w:rFonts w:asciiTheme="minorHAnsi" w:hAnsiTheme="minorHAnsi" w:cstheme="minorHAnsi"/>
                <w:b/>
                <w:bCs/>
                <w:color w:val="auto"/>
                <w14:ligatures w14:val="none"/>
              </w:rPr>
              <w:t xml:space="preserve"> (FACE)</w:t>
            </w:r>
            <w:r w:rsidR="003974A8">
              <w:rPr>
                <w:rFonts w:asciiTheme="minorHAnsi" w:hAnsiTheme="minorHAnsi" w:cstheme="minorHAnsi"/>
                <w:b/>
                <w:bCs/>
                <w:color w:val="auto"/>
                <w14:ligatures w14:val="none"/>
              </w:rPr>
              <w:t xml:space="preserve"> 2022-23</w:t>
            </w:r>
          </w:p>
          <w:p w14:paraId="2944A72D" w14:textId="77777777" w:rsidR="007C4693" w:rsidRPr="00083619" w:rsidRDefault="007C4693" w:rsidP="0090269E">
            <w:pPr>
              <w:widowControl w:val="0"/>
              <w:spacing w:after="0" w:line="240" w:lineRule="auto"/>
              <w:jc w:val="center"/>
              <w:rPr>
                <w:rFonts w:asciiTheme="minorHAnsi" w:hAnsiTheme="minorHAnsi" w:cstheme="minorHAnsi"/>
                <w:color w:val="auto"/>
                <w14:ligatures w14:val="none"/>
              </w:rPr>
            </w:pPr>
          </w:p>
          <w:p w14:paraId="2BF732FF" w14:textId="1717E09C" w:rsidR="00EF4430" w:rsidRPr="00083619" w:rsidRDefault="000816F6" w:rsidP="0090269E">
            <w:pPr>
              <w:widowControl w:val="0"/>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Rapid Valley</w:t>
            </w:r>
            <w:r w:rsidR="00C36BDC" w:rsidRPr="00083619">
              <w:rPr>
                <w:rFonts w:asciiTheme="minorHAnsi" w:hAnsiTheme="minorHAnsi" w:cstheme="minorHAnsi"/>
                <w:color w:val="auto"/>
                <w14:ligatures w14:val="none"/>
              </w:rPr>
              <w:t xml:space="preserve"> </w:t>
            </w:r>
            <w:r w:rsidR="007C4693" w:rsidRPr="00083619">
              <w:rPr>
                <w:rFonts w:asciiTheme="minorHAnsi" w:hAnsiTheme="minorHAnsi" w:cstheme="minorHAnsi"/>
                <w:color w:val="auto"/>
                <w14:ligatures w14:val="none"/>
              </w:rPr>
              <w:t xml:space="preserve">is a school-wide Title I program. This means that all students in our school have equal access to resources provided by the Title I grant.  </w:t>
            </w:r>
          </w:p>
          <w:p w14:paraId="50DD0BCD" w14:textId="4B1A97D5" w:rsidR="007C4693" w:rsidRPr="00083619" w:rsidRDefault="007C4693" w:rsidP="0090269E">
            <w:pPr>
              <w:widowControl w:val="0"/>
              <w:spacing w:after="0" w:line="240" w:lineRule="auto"/>
              <w:rPr>
                <w:rFonts w:asciiTheme="minorHAnsi" w:hAnsiTheme="minorHAnsi" w:cstheme="minorHAnsi"/>
                <w:color w:val="auto"/>
                <w14:ligatures w14:val="none"/>
              </w:rPr>
            </w:pPr>
          </w:p>
          <w:p w14:paraId="5F96B12C" w14:textId="52B74682" w:rsidR="007C4693" w:rsidRPr="00083619" w:rsidRDefault="007C4693" w:rsidP="007C4693">
            <w:pPr>
              <w:pStyle w:val="NoSpacing"/>
              <w:rPr>
                <w:rFonts w:cstheme="minorHAnsi"/>
                <w:sz w:val="20"/>
                <w:szCs w:val="20"/>
              </w:rPr>
            </w:pPr>
            <w:r w:rsidRPr="00083619">
              <w:rPr>
                <w:rFonts w:cstheme="minorHAnsi"/>
                <w:sz w:val="20"/>
                <w:szCs w:val="20"/>
              </w:rPr>
              <w:t>This school</w:t>
            </w:r>
            <w:r w:rsidR="00D407E1" w:rsidRPr="00083619">
              <w:rPr>
                <w:rFonts w:cstheme="minorHAnsi"/>
                <w:sz w:val="20"/>
                <w:szCs w:val="20"/>
              </w:rPr>
              <w:t>,</w:t>
            </w:r>
            <w:r w:rsidRPr="00083619">
              <w:rPr>
                <w:rFonts w:cstheme="minorHAnsi"/>
                <w:sz w:val="20"/>
                <w:szCs w:val="20"/>
              </w:rPr>
              <w:t xml:space="preserve"> family</w:t>
            </w:r>
            <w:r w:rsidR="00D407E1" w:rsidRPr="00083619">
              <w:rPr>
                <w:rFonts w:cstheme="minorHAnsi"/>
                <w:sz w:val="20"/>
                <w:szCs w:val="20"/>
              </w:rPr>
              <w:t>, and community</w:t>
            </w:r>
            <w:r w:rsidRPr="00083619">
              <w:rPr>
                <w:rFonts w:cstheme="minorHAnsi"/>
                <w:sz w:val="20"/>
                <w:szCs w:val="20"/>
              </w:rPr>
              <w:t xml:space="preserve"> engagement p</w:t>
            </w:r>
            <w:r w:rsidR="003E68D7" w:rsidRPr="00083619">
              <w:rPr>
                <w:rFonts w:cstheme="minorHAnsi"/>
                <w:sz w:val="20"/>
                <w:szCs w:val="20"/>
              </w:rPr>
              <w:t>lan</w:t>
            </w:r>
            <w:r w:rsidRPr="00083619">
              <w:rPr>
                <w:rFonts w:cstheme="minorHAnsi"/>
                <w:sz w:val="20"/>
                <w:szCs w:val="20"/>
              </w:rPr>
              <w:t xml:space="preserve"> </w:t>
            </w:r>
            <w:r w:rsidR="00F44941" w:rsidRPr="00083619">
              <w:rPr>
                <w:rFonts w:cstheme="minorHAnsi"/>
                <w:sz w:val="20"/>
                <w:szCs w:val="20"/>
              </w:rPr>
              <w:t>was</w:t>
            </w:r>
            <w:r w:rsidRPr="00083619">
              <w:rPr>
                <w:rFonts w:cstheme="minorHAnsi"/>
                <w:sz w:val="20"/>
                <w:szCs w:val="20"/>
              </w:rPr>
              <w:t xml:space="preserve"> developed jointly with, distributed to, and agreed upon with </w:t>
            </w:r>
            <w:r w:rsidR="003E68D7" w:rsidRPr="00083619">
              <w:rPr>
                <w:rFonts w:cstheme="minorHAnsi"/>
                <w:sz w:val="20"/>
                <w:szCs w:val="20"/>
              </w:rPr>
              <w:t>families</w:t>
            </w:r>
            <w:r w:rsidRPr="00083619">
              <w:rPr>
                <w:rFonts w:cstheme="minorHAnsi"/>
                <w:sz w:val="20"/>
                <w:szCs w:val="20"/>
              </w:rPr>
              <w:t xml:space="preserve"> of participating children.</w:t>
            </w:r>
          </w:p>
          <w:p w14:paraId="3317D3CE" w14:textId="37584E8B" w:rsidR="007C4693" w:rsidRPr="00083619" w:rsidRDefault="000816F6" w:rsidP="00C61353">
            <w:pPr>
              <w:pStyle w:val="NoSpacing"/>
              <w:numPr>
                <w:ilvl w:val="0"/>
                <w:numId w:val="20"/>
              </w:numPr>
              <w:rPr>
                <w:rFonts w:cstheme="minorHAnsi"/>
                <w:sz w:val="20"/>
                <w:szCs w:val="20"/>
              </w:rPr>
            </w:pPr>
            <w:r w:rsidRPr="00083619">
              <w:rPr>
                <w:rFonts w:cstheme="minorHAnsi"/>
                <w:sz w:val="20"/>
                <w:szCs w:val="20"/>
              </w:rPr>
              <w:t>RVE uses survey data and input to seek input from families.</w:t>
            </w:r>
          </w:p>
          <w:p w14:paraId="456C2F9C" w14:textId="4BA877D9" w:rsidR="005B446B" w:rsidRPr="007E678D" w:rsidRDefault="00C61353" w:rsidP="007E678D">
            <w:pPr>
              <w:pStyle w:val="NoSpacing"/>
              <w:numPr>
                <w:ilvl w:val="0"/>
                <w:numId w:val="20"/>
              </w:numPr>
              <w:rPr>
                <w:rFonts w:cstheme="minorHAnsi"/>
                <w:sz w:val="20"/>
                <w:szCs w:val="20"/>
              </w:rPr>
            </w:pPr>
            <w:r w:rsidRPr="00083619">
              <w:rPr>
                <w:rFonts w:cstheme="minorHAnsi"/>
                <w:sz w:val="20"/>
                <w:szCs w:val="20"/>
              </w:rPr>
              <w:t>One-time</w:t>
            </w:r>
            <w:r w:rsidR="000816F6" w:rsidRPr="00083619">
              <w:rPr>
                <w:rFonts w:cstheme="minorHAnsi"/>
                <w:sz w:val="20"/>
                <w:szCs w:val="20"/>
              </w:rPr>
              <w:t xml:space="preserve"> yearly families will be provided the links to our Title Documents via RVE website and school messaging system (Classroom Dojo). A</w:t>
            </w:r>
            <w:r w:rsidR="00D72AAA">
              <w:rPr>
                <w:rFonts w:cstheme="minorHAnsi"/>
                <w:sz w:val="20"/>
                <w:szCs w:val="20"/>
              </w:rPr>
              <w:t>n onsite event</w:t>
            </w:r>
            <w:r w:rsidR="000816F6" w:rsidRPr="00083619">
              <w:rPr>
                <w:rFonts w:cstheme="minorHAnsi"/>
                <w:sz w:val="20"/>
                <w:szCs w:val="20"/>
              </w:rPr>
              <w:t xml:space="preserve"> for families will</w:t>
            </w:r>
            <w:r>
              <w:rPr>
                <w:rFonts w:cstheme="minorHAnsi"/>
                <w:sz w:val="20"/>
                <w:szCs w:val="20"/>
              </w:rPr>
              <w:t xml:space="preserve"> be</w:t>
            </w:r>
            <w:r w:rsidR="000816F6" w:rsidRPr="00083619">
              <w:rPr>
                <w:rFonts w:cstheme="minorHAnsi"/>
                <w:sz w:val="20"/>
                <w:szCs w:val="20"/>
              </w:rPr>
              <w:t xml:space="preserve"> held</w:t>
            </w:r>
            <w:r w:rsidR="007E678D">
              <w:rPr>
                <w:rFonts w:cstheme="minorHAnsi"/>
                <w:sz w:val="20"/>
                <w:szCs w:val="20"/>
              </w:rPr>
              <w:t xml:space="preserve"> in September</w:t>
            </w:r>
            <w:r w:rsidR="000816F6" w:rsidRPr="00083619">
              <w:rPr>
                <w:rFonts w:cstheme="minorHAnsi"/>
                <w:sz w:val="20"/>
                <w:szCs w:val="20"/>
              </w:rPr>
              <w:t xml:space="preserve"> and Title 1 information shared then with parents</w:t>
            </w:r>
          </w:p>
          <w:p w14:paraId="1D548082" w14:textId="5ED227D1" w:rsidR="008B2885" w:rsidRPr="007E678D" w:rsidRDefault="00EF4430" w:rsidP="007E678D">
            <w:pPr>
              <w:pStyle w:val="ListParagraph"/>
              <w:widowControl w:val="0"/>
              <w:numPr>
                <w:ilvl w:val="0"/>
                <w:numId w:val="20"/>
              </w:numPr>
              <w:spacing w:after="0" w:line="240" w:lineRule="auto"/>
              <w:rPr>
                <w:rFonts w:asciiTheme="minorHAnsi" w:hAnsiTheme="minorHAnsi" w:cstheme="minorHAnsi"/>
                <w:color w:val="auto"/>
                <w14:ligatures w14:val="none"/>
              </w:rPr>
            </w:pPr>
            <w:r w:rsidRPr="00C61353">
              <w:rPr>
                <w:rFonts w:asciiTheme="minorHAnsi" w:hAnsiTheme="minorHAnsi" w:cstheme="minorHAnsi"/>
                <w:color w:val="auto"/>
                <w14:ligatures w14:val="none"/>
              </w:rPr>
              <w:t>We will share information of</w:t>
            </w:r>
            <w:r w:rsidR="005B446B" w:rsidRPr="00C61353">
              <w:rPr>
                <w:rFonts w:asciiTheme="minorHAnsi" w:hAnsiTheme="minorHAnsi" w:cstheme="minorHAnsi"/>
                <w:color w:val="auto"/>
                <w14:ligatures w14:val="none"/>
              </w:rPr>
              <w:t xml:space="preserve"> Title I </w:t>
            </w:r>
            <w:r w:rsidR="00A4046C" w:rsidRPr="00C61353">
              <w:rPr>
                <w:rFonts w:asciiTheme="minorHAnsi" w:hAnsiTheme="minorHAnsi" w:cstheme="minorHAnsi"/>
                <w:color w:val="auto"/>
                <w14:ligatures w14:val="none"/>
              </w:rPr>
              <w:t>programs</w:t>
            </w:r>
            <w:r w:rsidR="005B446B" w:rsidRPr="00C61353">
              <w:rPr>
                <w:rFonts w:asciiTheme="minorHAnsi" w:hAnsiTheme="minorHAnsi" w:cstheme="minorHAnsi"/>
                <w:color w:val="auto"/>
                <w14:ligatures w14:val="none"/>
              </w:rPr>
              <w:t xml:space="preserve"> </w:t>
            </w:r>
            <w:r w:rsidR="008B2885" w:rsidRPr="00C61353">
              <w:rPr>
                <w:rFonts w:asciiTheme="minorHAnsi" w:hAnsiTheme="minorHAnsi" w:cstheme="minorHAnsi"/>
                <w:color w:val="auto"/>
                <w14:ligatures w14:val="none"/>
              </w:rPr>
              <w:t xml:space="preserve">and school goals </w:t>
            </w:r>
            <w:r w:rsidR="004D60BA" w:rsidRPr="00C61353">
              <w:rPr>
                <w:rFonts w:asciiTheme="minorHAnsi" w:hAnsiTheme="minorHAnsi" w:cstheme="minorHAnsi"/>
                <w:color w:val="auto"/>
                <w14:ligatures w14:val="none"/>
              </w:rPr>
              <w:t>promptly</w:t>
            </w:r>
            <w:r w:rsidR="004407A4" w:rsidRPr="00C61353">
              <w:rPr>
                <w:rFonts w:asciiTheme="minorHAnsi" w:hAnsiTheme="minorHAnsi" w:cstheme="minorHAnsi"/>
                <w:color w:val="auto"/>
                <w14:ligatures w14:val="none"/>
              </w:rPr>
              <w:t xml:space="preserve"> </w:t>
            </w:r>
            <w:r w:rsidR="008B2885" w:rsidRPr="00C61353">
              <w:rPr>
                <w:rFonts w:asciiTheme="minorHAnsi" w:hAnsiTheme="minorHAnsi" w:cstheme="minorHAnsi"/>
                <w:color w:val="auto"/>
                <w14:ligatures w14:val="none"/>
              </w:rPr>
              <w:t>through: (listed below are examples)</w:t>
            </w:r>
          </w:p>
          <w:p w14:paraId="45C961BD" w14:textId="6037CAAF" w:rsidR="007C4693" w:rsidRPr="00083619" w:rsidRDefault="000816F6" w:rsidP="00C61353">
            <w:pPr>
              <w:pStyle w:val="ListParagraph"/>
              <w:widowControl w:val="0"/>
              <w:numPr>
                <w:ilvl w:val="0"/>
                <w:numId w:val="20"/>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Links to documents on website sent home via school messaging system (Classroom Dojo)</w:t>
            </w:r>
          </w:p>
          <w:p w14:paraId="547FCA84" w14:textId="54733C9B" w:rsidR="007C20FD" w:rsidRPr="00083619" w:rsidRDefault="000816F6" w:rsidP="00C61353">
            <w:pPr>
              <w:pStyle w:val="ListParagraph"/>
              <w:widowControl w:val="0"/>
              <w:numPr>
                <w:ilvl w:val="0"/>
                <w:numId w:val="20"/>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Links to documents on website via s</w:t>
            </w:r>
            <w:r w:rsidR="007C4693" w:rsidRPr="00083619">
              <w:rPr>
                <w:rFonts w:asciiTheme="minorHAnsi" w:hAnsiTheme="minorHAnsi" w:cstheme="minorHAnsi"/>
                <w:color w:val="auto"/>
                <w14:ligatures w14:val="none"/>
              </w:rPr>
              <w:t>chool Facebook page</w:t>
            </w:r>
          </w:p>
        </w:tc>
      </w:tr>
      <w:tr w:rsidR="00A4046C" w:rsidRPr="00374BD9" w14:paraId="6E453E56" w14:textId="77777777" w:rsidTr="00A4046C">
        <w:tc>
          <w:tcPr>
            <w:tcW w:w="2695" w:type="dxa"/>
            <w:shd w:val="clear" w:color="auto" w:fill="auto"/>
            <w:vAlign w:val="center"/>
          </w:tcPr>
          <w:p w14:paraId="34FBAD91" w14:textId="55F6BD67" w:rsidR="005B446B" w:rsidRPr="00083619" w:rsidRDefault="00683B00" w:rsidP="00A4046C">
            <w:pPr>
              <w:widowControl w:val="0"/>
              <w:spacing w:after="0" w:line="240" w:lineRule="auto"/>
              <w:jc w:val="center"/>
              <w:rPr>
                <w:rFonts w:asciiTheme="minorHAnsi" w:hAnsiTheme="minorHAnsi" w:cstheme="minorHAnsi"/>
                <w:b/>
                <w:bCs/>
                <w:color w:val="auto"/>
                <w14:ligatures w14:val="none"/>
              </w:rPr>
            </w:pPr>
            <w:r w:rsidRPr="00083619">
              <w:rPr>
                <w:rFonts w:asciiTheme="minorHAnsi" w:hAnsiTheme="minorHAnsi" w:cstheme="minorHAnsi"/>
                <w:b/>
                <w:bCs/>
                <w:color w:val="auto"/>
                <w14:ligatures w14:val="none"/>
              </w:rPr>
              <w:t>Policy Involvement</w:t>
            </w:r>
          </w:p>
          <w:p w14:paraId="363E5277" w14:textId="77777777" w:rsidR="005B446B" w:rsidRPr="00083619" w:rsidRDefault="005B446B" w:rsidP="0090269E">
            <w:pPr>
              <w:widowControl w:val="0"/>
              <w:spacing w:after="0" w:line="240" w:lineRule="auto"/>
              <w:jc w:val="center"/>
              <w:rPr>
                <w:rFonts w:asciiTheme="minorHAnsi" w:hAnsiTheme="minorHAnsi" w:cstheme="minorHAnsi"/>
                <w:color w:val="auto"/>
                <w14:ligatures w14:val="none"/>
              </w:rPr>
            </w:pPr>
          </w:p>
          <w:p w14:paraId="0FEE8151" w14:textId="77777777" w:rsidR="005B446B" w:rsidRPr="00083619" w:rsidRDefault="005B446B" w:rsidP="0090269E">
            <w:pPr>
              <w:spacing w:after="0" w:line="240" w:lineRule="auto"/>
              <w:jc w:val="center"/>
              <w:rPr>
                <w:rFonts w:asciiTheme="minorHAnsi" w:hAnsiTheme="minorHAnsi" w:cstheme="minorHAnsi"/>
                <w:color w:val="auto"/>
                <w:kern w:val="0"/>
                <w14:ligatures w14:val="none"/>
                <w14:cntxtAlts w14:val="0"/>
              </w:rPr>
            </w:pPr>
          </w:p>
        </w:tc>
        <w:tc>
          <w:tcPr>
            <w:tcW w:w="11790" w:type="dxa"/>
            <w:shd w:val="clear" w:color="auto" w:fill="auto"/>
          </w:tcPr>
          <w:p w14:paraId="4BE3AAFC" w14:textId="77777777" w:rsidR="005B446B" w:rsidRPr="00083619" w:rsidRDefault="005B446B" w:rsidP="0090269E">
            <w:pPr>
              <w:widowControl w:val="0"/>
              <w:spacing w:after="0" w:line="240" w:lineRule="auto"/>
              <w:rPr>
                <w:rFonts w:asciiTheme="minorHAnsi" w:hAnsiTheme="minorHAnsi" w:cstheme="minorHAnsi"/>
                <w:i/>
                <w:iCs/>
                <w:color w:val="auto"/>
                <w14:ligatures w14:val="none"/>
              </w:rPr>
            </w:pPr>
            <w:r w:rsidRPr="00083619">
              <w:rPr>
                <w:rFonts w:asciiTheme="minorHAnsi" w:hAnsiTheme="minorHAnsi" w:cstheme="minorHAnsi"/>
                <w:i/>
                <w:iCs/>
                <w:color w:val="auto"/>
                <w14:ligatures w14:val="none"/>
              </w:rPr>
              <w:t>Annual School Meeting</w:t>
            </w:r>
          </w:p>
          <w:p w14:paraId="782365FA" w14:textId="7ABF7534" w:rsidR="005B446B" w:rsidRPr="00083619" w:rsidRDefault="005B446B" w:rsidP="0090269E">
            <w:pPr>
              <w:widowControl w:val="0"/>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An annual meeting</w:t>
            </w:r>
            <w:r w:rsidR="002D3D29">
              <w:rPr>
                <w:rFonts w:asciiTheme="minorHAnsi" w:hAnsiTheme="minorHAnsi" w:cstheme="minorHAnsi"/>
                <w:color w:val="auto"/>
                <w14:ligatures w14:val="none"/>
              </w:rPr>
              <w:t xml:space="preserve"> will be held on</w:t>
            </w:r>
            <w:r w:rsidRPr="00083619">
              <w:rPr>
                <w:rFonts w:asciiTheme="minorHAnsi" w:hAnsiTheme="minorHAnsi" w:cstheme="minorHAnsi"/>
                <w:color w:val="auto"/>
                <w14:ligatures w14:val="none"/>
              </w:rPr>
              <w:t xml:space="preserve"> </w:t>
            </w:r>
            <w:r w:rsidR="007E678D">
              <w:rPr>
                <w:rFonts w:asciiTheme="minorHAnsi" w:hAnsiTheme="minorHAnsi" w:cstheme="minorHAnsi"/>
                <w:color w:val="auto"/>
                <w14:ligatures w14:val="none"/>
              </w:rPr>
              <w:t>September 27th</w:t>
            </w:r>
            <w:r w:rsidRPr="00083619">
              <w:rPr>
                <w:rFonts w:asciiTheme="minorHAnsi" w:hAnsiTheme="minorHAnsi" w:cstheme="minorHAnsi"/>
                <w:color w:val="auto"/>
                <w14:ligatures w14:val="none"/>
              </w:rPr>
              <w:t xml:space="preserve"> among </w:t>
            </w:r>
            <w:r w:rsidR="00683B00" w:rsidRPr="00083619">
              <w:rPr>
                <w:rFonts w:asciiTheme="minorHAnsi" w:hAnsiTheme="minorHAnsi" w:cstheme="minorHAnsi"/>
                <w:color w:val="auto"/>
                <w14:ligatures w14:val="none"/>
              </w:rPr>
              <w:t>the school community of</w:t>
            </w:r>
            <w:r w:rsidR="000816F6" w:rsidRPr="00083619">
              <w:rPr>
                <w:rFonts w:asciiTheme="minorHAnsi" w:hAnsiTheme="minorHAnsi" w:cstheme="minorHAnsi"/>
                <w:color w:val="auto"/>
                <w14:ligatures w14:val="none"/>
              </w:rPr>
              <w:t xml:space="preserve"> Rapid Valley</w:t>
            </w:r>
            <w:r w:rsidRPr="00083619">
              <w:rPr>
                <w:rFonts w:asciiTheme="minorHAnsi" w:hAnsiTheme="minorHAnsi" w:cstheme="minorHAnsi"/>
                <w:color w:val="auto"/>
                <w14:ligatures w14:val="none"/>
              </w:rPr>
              <w:t xml:space="preserve"> to </w:t>
            </w:r>
            <w:r w:rsidR="00683B00" w:rsidRPr="00083619">
              <w:rPr>
                <w:rFonts w:asciiTheme="minorHAnsi" w:hAnsiTheme="minorHAnsi" w:cstheme="minorHAnsi"/>
                <w:color w:val="auto"/>
                <w14:ligatures w14:val="none"/>
              </w:rPr>
              <w:t>review, reflect, and edit</w:t>
            </w:r>
            <w:r w:rsidRPr="00083619">
              <w:rPr>
                <w:rFonts w:asciiTheme="minorHAnsi" w:hAnsiTheme="minorHAnsi" w:cstheme="minorHAnsi"/>
                <w:color w:val="auto"/>
                <w14:ligatures w14:val="none"/>
              </w:rPr>
              <w:t>:</w:t>
            </w:r>
            <w:r w:rsidR="00860F6A" w:rsidRPr="00083619">
              <w:rPr>
                <w:rFonts w:asciiTheme="minorHAnsi" w:hAnsiTheme="minorHAnsi" w:cstheme="minorHAnsi"/>
                <w:color w:val="auto"/>
                <w14:ligatures w14:val="none"/>
              </w:rPr>
              <w:t xml:space="preserve"> </w:t>
            </w:r>
          </w:p>
          <w:p w14:paraId="7CD4AD0E" w14:textId="38CD1553" w:rsidR="00891DE7" w:rsidRPr="00083619" w:rsidRDefault="00891DE7" w:rsidP="002D3D29">
            <w:pPr>
              <w:pStyle w:val="ListParagraph"/>
              <w:widowControl w:val="0"/>
              <w:numPr>
                <w:ilvl w:val="0"/>
                <w:numId w:val="21"/>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Current school improvement plan</w:t>
            </w:r>
          </w:p>
          <w:p w14:paraId="41521918" w14:textId="77777777" w:rsidR="00891DE7" w:rsidRPr="00083619" w:rsidRDefault="00683B00" w:rsidP="002D3D29">
            <w:pPr>
              <w:pStyle w:val="ListParagraph"/>
              <w:widowControl w:val="0"/>
              <w:numPr>
                <w:ilvl w:val="0"/>
                <w:numId w:val="21"/>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Current</w:t>
            </w:r>
            <w:r w:rsidR="005B446B" w:rsidRPr="00083619">
              <w:rPr>
                <w:rFonts w:asciiTheme="minorHAnsi" w:hAnsiTheme="minorHAnsi" w:cstheme="minorHAnsi"/>
                <w:color w:val="auto"/>
                <w14:ligatures w14:val="none"/>
              </w:rPr>
              <w:t xml:space="preserve"> FACE </w:t>
            </w:r>
            <w:r w:rsidR="00891DE7" w:rsidRPr="00083619">
              <w:rPr>
                <w:rFonts w:asciiTheme="minorHAnsi" w:hAnsiTheme="minorHAnsi" w:cstheme="minorHAnsi"/>
                <w:color w:val="auto"/>
                <w14:ligatures w14:val="none"/>
              </w:rPr>
              <w:t>p</w:t>
            </w:r>
            <w:r w:rsidR="005B446B" w:rsidRPr="00083619">
              <w:rPr>
                <w:rFonts w:asciiTheme="minorHAnsi" w:hAnsiTheme="minorHAnsi" w:cstheme="minorHAnsi"/>
                <w:color w:val="auto"/>
                <w14:ligatures w14:val="none"/>
              </w:rPr>
              <w:t>lan</w:t>
            </w:r>
            <w:r w:rsidR="0090269E" w:rsidRPr="00083619">
              <w:rPr>
                <w:rFonts w:asciiTheme="minorHAnsi" w:hAnsiTheme="minorHAnsi" w:cstheme="minorHAnsi"/>
                <w:color w:val="auto"/>
                <w14:ligatures w14:val="none"/>
              </w:rPr>
              <w:t xml:space="preserve"> </w:t>
            </w:r>
          </w:p>
          <w:p w14:paraId="0DD561C6" w14:textId="4AE3EE16" w:rsidR="00C57269" w:rsidRPr="007E678D" w:rsidRDefault="00891DE7" w:rsidP="007E678D">
            <w:pPr>
              <w:pStyle w:val="ListParagraph"/>
              <w:widowControl w:val="0"/>
              <w:numPr>
                <w:ilvl w:val="0"/>
                <w:numId w:val="21"/>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Current </w:t>
            </w:r>
            <w:r w:rsidR="00683B00" w:rsidRPr="00083619">
              <w:rPr>
                <w:rFonts w:asciiTheme="minorHAnsi" w:hAnsiTheme="minorHAnsi" w:cstheme="minorHAnsi"/>
                <w:color w:val="auto"/>
                <w14:ligatures w14:val="none"/>
              </w:rPr>
              <w:t xml:space="preserve">Student, Teacher, </w:t>
            </w:r>
            <w:r w:rsidRPr="00083619">
              <w:rPr>
                <w:rFonts w:asciiTheme="minorHAnsi" w:hAnsiTheme="minorHAnsi" w:cstheme="minorHAnsi"/>
                <w:color w:val="auto"/>
                <w14:ligatures w14:val="none"/>
              </w:rPr>
              <w:t xml:space="preserve">and </w:t>
            </w:r>
            <w:r w:rsidR="00683B00" w:rsidRPr="00083619">
              <w:rPr>
                <w:rFonts w:asciiTheme="minorHAnsi" w:hAnsiTheme="minorHAnsi" w:cstheme="minorHAnsi"/>
                <w:color w:val="auto"/>
                <w14:ligatures w14:val="none"/>
              </w:rPr>
              <w:t xml:space="preserve">Family </w:t>
            </w:r>
            <w:r w:rsidRPr="00083619">
              <w:rPr>
                <w:rFonts w:asciiTheme="minorHAnsi" w:hAnsiTheme="minorHAnsi" w:cstheme="minorHAnsi"/>
                <w:color w:val="auto"/>
                <w14:ligatures w14:val="none"/>
              </w:rPr>
              <w:t>C</w:t>
            </w:r>
            <w:r w:rsidR="0090269E" w:rsidRPr="00083619">
              <w:rPr>
                <w:rFonts w:asciiTheme="minorHAnsi" w:hAnsiTheme="minorHAnsi" w:cstheme="minorHAnsi"/>
                <w:color w:val="auto"/>
                <w14:ligatures w14:val="none"/>
              </w:rPr>
              <w:t>ompact</w:t>
            </w:r>
          </w:p>
          <w:p w14:paraId="01021D56" w14:textId="0133BE3F" w:rsidR="006D3E96" w:rsidRPr="002D3D29" w:rsidRDefault="00891DE7" w:rsidP="002D3D29">
            <w:pPr>
              <w:pStyle w:val="ListParagraph"/>
              <w:widowControl w:val="0"/>
              <w:numPr>
                <w:ilvl w:val="0"/>
                <w:numId w:val="21"/>
              </w:numPr>
              <w:spacing w:after="0" w:line="240" w:lineRule="auto"/>
              <w:rPr>
                <w:rFonts w:asciiTheme="minorHAnsi" w:hAnsiTheme="minorHAnsi" w:cstheme="minorHAnsi"/>
                <w:color w:val="auto"/>
                <w14:ligatures w14:val="none"/>
              </w:rPr>
            </w:pPr>
            <w:r w:rsidRPr="002D3D29">
              <w:rPr>
                <w:rFonts w:asciiTheme="minorHAnsi" w:hAnsiTheme="minorHAnsi" w:cstheme="minorHAnsi"/>
                <w:color w:val="auto"/>
                <w14:ligatures w14:val="none"/>
              </w:rPr>
              <w:t>Comprehensive Needs Assessment (CNA)</w:t>
            </w:r>
          </w:p>
          <w:p w14:paraId="39162D23" w14:textId="274DE915" w:rsidR="00A50741" w:rsidRPr="002D3D29" w:rsidRDefault="000816F6" w:rsidP="002D3D29">
            <w:pPr>
              <w:pStyle w:val="ListParagraph"/>
              <w:widowControl w:val="0"/>
              <w:numPr>
                <w:ilvl w:val="0"/>
                <w:numId w:val="21"/>
              </w:numPr>
              <w:spacing w:after="0" w:line="240" w:lineRule="auto"/>
              <w:rPr>
                <w:rFonts w:asciiTheme="minorHAnsi" w:hAnsiTheme="minorHAnsi" w:cstheme="minorHAnsi"/>
                <w:color w:val="auto"/>
                <w14:ligatures w14:val="none"/>
              </w:rPr>
            </w:pPr>
            <w:r w:rsidRPr="002D3D29">
              <w:rPr>
                <w:rFonts w:asciiTheme="minorHAnsi" w:hAnsiTheme="minorHAnsi" w:cstheme="minorHAnsi"/>
                <w:color w:val="auto"/>
                <w14:ligatures w14:val="none"/>
              </w:rPr>
              <w:t>Last C</w:t>
            </w:r>
            <w:r w:rsidR="00A85347" w:rsidRPr="002D3D29">
              <w:rPr>
                <w:rFonts w:asciiTheme="minorHAnsi" w:hAnsiTheme="minorHAnsi" w:cstheme="minorHAnsi"/>
                <w:color w:val="auto"/>
                <w14:ligatures w14:val="none"/>
              </w:rPr>
              <w:t>NA</w:t>
            </w:r>
            <w:r w:rsidRPr="002D3D29">
              <w:rPr>
                <w:rFonts w:asciiTheme="minorHAnsi" w:hAnsiTheme="minorHAnsi" w:cstheme="minorHAnsi"/>
                <w:color w:val="auto"/>
                <w14:ligatures w14:val="none"/>
              </w:rPr>
              <w:t xml:space="preserve"> completed 2019-20 school year</w:t>
            </w:r>
            <w:r w:rsidR="00A85347" w:rsidRPr="002D3D29">
              <w:rPr>
                <w:rFonts w:asciiTheme="minorHAnsi" w:hAnsiTheme="minorHAnsi" w:cstheme="minorHAnsi"/>
                <w:color w:val="auto"/>
                <w14:ligatures w14:val="none"/>
              </w:rPr>
              <w:t xml:space="preserve"> (specific to SIG funds and status)</w:t>
            </w:r>
            <w:r w:rsidRPr="002D3D29">
              <w:rPr>
                <w:rFonts w:asciiTheme="minorHAnsi" w:hAnsiTheme="minorHAnsi" w:cstheme="minorHAnsi"/>
                <w:color w:val="auto"/>
                <w14:ligatures w14:val="none"/>
              </w:rPr>
              <w:t>. Recent C</w:t>
            </w:r>
            <w:r w:rsidR="00A85347" w:rsidRPr="002D3D29">
              <w:rPr>
                <w:rFonts w:asciiTheme="minorHAnsi" w:hAnsiTheme="minorHAnsi" w:cstheme="minorHAnsi"/>
                <w:color w:val="auto"/>
                <w14:ligatures w14:val="none"/>
              </w:rPr>
              <w:t>NA</w:t>
            </w:r>
            <w:r w:rsidRPr="002D3D29">
              <w:rPr>
                <w:rFonts w:asciiTheme="minorHAnsi" w:hAnsiTheme="minorHAnsi" w:cstheme="minorHAnsi"/>
                <w:color w:val="auto"/>
                <w14:ligatures w14:val="none"/>
              </w:rPr>
              <w:t xml:space="preserve"> completed fall of 2021 with report to be shared in November 2021</w:t>
            </w:r>
          </w:p>
          <w:p w14:paraId="4DC1B431" w14:textId="756DC589" w:rsidR="00891DE7" w:rsidRPr="002D3D29" w:rsidRDefault="001B42D3" w:rsidP="002D3D29">
            <w:pPr>
              <w:pStyle w:val="ListParagraph"/>
              <w:widowControl w:val="0"/>
              <w:numPr>
                <w:ilvl w:val="0"/>
                <w:numId w:val="21"/>
              </w:numPr>
              <w:spacing w:after="0" w:line="240" w:lineRule="auto"/>
              <w:rPr>
                <w:rFonts w:asciiTheme="minorHAnsi" w:hAnsiTheme="minorHAnsi" w:cstheme="minorHAnsi"/>
                <w:color w:val="auto"/>
                <w14:ligatures w14:val="none"/>
              </w:rPr>
            </w:pPr>
            <w:r w:rsidRPr="002D3D29">
              <w:rPr>
                <w:rFonts w:asciiTheme="minorHAnsi" w:hAnsiTheme="minorHAnsi" w:cstheme="minorHAnsi"/>
                <w:color w:val="auto"/>
                <w14:ligatures w14:val="none"/>
              </w:rPr>
              <w:t xml:space="preserve">Per 2021 </w:t>
            </w:r>
            <w:r w:rsidR="009C11F1" w:rsidRPr="002D3D29">
              <w:rPr>
                <w:rFonts w:asciiTheme="minorHAnsi" w:hAnsiTheme="minorHAnsi" w:cstheme="minorHAnsi"/>
                <w:color w:val="auto"/>
                <w14:ligatures w14:val="none"/>
              </w:rPr>
              <w:t>C</w:t>
            </w:r>
            <w:r w:rsidR="00C57269">
              <w:rPr>
                <w:rFonts w:asciiTheme="minorHAnsi" w:hAnsiTheme="minorHAnsi" w:cstheme="minorHAnsi"/>
                <w:color w:val="auto"/>
                <w14:ligatures w14:val="none"/>
              </w:rPr>
              <w:t>NA</w:t>
            </w:r>
            <w:r w:rsidR="009C11F1" w:rsidRPr="002D3D29">
              <w:rPr>
                <w:rFonts w:asciiTheme="minorHAnsi" w:hAnsiTheme="minorHAnsi" w:cstheme="minorHAnsi"/>
                <w:color w:val="auto"/>
                <w14:ligatures w14:val="none"/>
              </w:rPr>
              <w:t xml:space="preserve"> families expressed appreciation for teacher and administrators </w:t>
            </w:r>
            <w:r w:rsidR="0026139A" w:rsidRPr="002D3D29">
              <w:rPr>
                <w:rFonts w:asciiTheme="minorHAnsi" w:hAnsiTheme="minorHAnsi" w:cstheme="minorHAnsi"/>
                <w:color w:val="auto"/>
                <w14:ligatures w14:val="none"/>
              </w:rPr>
              <w:t>hard work, they feel proud to send their students to RVE</w:t>
            </w:r>
            <w:r w:rsidR="00577CEB" w:rsidRPr="002D3D29">
              <w:rPr>
                <w:rFonts w:asciiTheme="minorHAnsi" w:hAnsiTheme="minorHAnsi" w:cstheme="minorHAnsi"/>
                <w:color w:val="auto"/>
                <w14:ligatures w14:val="none"/>
              </w:rPr>
              <w:t xml:space="preserve">. Parents appreciate the communication provided by teachers and office. </w:t>
            </w:r>
            <w:r w:rsidR="0098423C" w:rsidRPr="002D3D29">
              <w:rPr>
                <w:rFonts w:asciiTheme="minorHAnsi" w:hAnsiTheme="minorHAnsi" w:cstheme="minorHAnsi"/>
                <w:color w:val="auto"/>
                <w14:ligatures w14:val="none"/>
              </w:rPr>
              <w:t xml:space="preserve">The sample size </w:t>
            </w:r>
            <w:r w:rsidR="008B7543" w:rsidRPr="002D3D29">
              <w:rPr>
                <w:rFonts w:asciiTheme="minorHAnsi" w:hAnsiTheme="minorHAnsi" w:cstheme="minorHAnsi"/>
                <w:color w:val="auto"/>
                <w14:ligatures w14:val="none"/>
              </w:rPr>
              <w:t>for</w:t>
            </w:r>
            <w:r w:rsidR="0098423C" w:rsidRPr="002D3D29">
              <w:rPr>
                <w:rFonts w:asciiTheme="minorHAnsi" w:hAnsiTheme="minorHAnsi" w:cstheme="minorHAnsi"/>
                <w:color w:val="auto"/>
                <w14:ligatures w14:val="none"/>
              </w:rPr>
              <w:t xml:space="preserve"> RVE WE survey for parents was a small fraction of the student popula</w:t>
            </w:r>
            <w:r w:rsidR="003005EA" w:rsidRPr="002D3D29">
              <w:rPr>
                <w:rFonts w:asciiTheme="minorHAnsi" w:hAnsiTheme="minorHAnsi" w:cstheme="minorHAnsi"/>
                <w:color w:val="auto"/>
                <w14:ligatures w14:val="none"/>
              </w:rPr>
              <w:t>tion</w:t>
            </w:r>
            <w:r w:rsidR="008B7543" w:rsidRPr="002D3D29">
              <w:rPr>
                <w:rFonts w:asciiTheme="minorHAnsi" w:hAnsiTheme="minorHAnsi" w:cstheme="minorHAnsi"/>
                <w:color w:val="auto"/>
                <w14:ligatures w14:val="none"/>
              </w:rPr>
              <w:t xml:space="preserve">. </w:t>
            </w:r>
          </w:p>
          <w:p w14:paraId="1E337EE2" w14:textId="5BDEFFCA" w:rsidR="00A50741" w:rsidRPr="00083619" w:rsidRDefault="008B7543" w:rsidP="002D3D29">
            <w:pPr>
              <w:pStyle w:val="ListParagraph"/>
              <w:widowControl w:val="0"/>
              <w:numPr>
                <w:ilvl w:val="0"/>
                <w:numId w:val="21"/>
              </w:numPr>
              <w:spacing w:after="0" w:line="240" w:lineRule="auto"/>
              <w:rPr>
                <w:rFonts w:asciiTheme="minorHAnsi" w:hAnsiTheme="minorHAnsi" w:cstheme="minorHAnsi"/>
                <w:i/>
                <w:iCs/>
                <w:color w:val="auto"/>
                <w14:ligatures w14:val="none"/>
              </w:rPr>
            </w:pPr>
            <w:r w:rsidRPr="002D3D29">
              <w:rPr>
                <w:rFonts w:asciiTheme="minorHAnsi" w:hAnsiTheme="minorHAnsi" w:cstheme="minorHAnsi"/>
                <w:color w:val="auto"/>
                <w14:ligatures w14:val="none"/>
              </w:rPr>
              <w:t xml:space="preserve">Areas of improvement for RVE </w:t>
            </w:r>
            <w:r w:rsidR="00031AF8" w:rsidRPr="002D3D29">
              <w:rPr>
                <w:rFonts w:asciiTheme="minorHAnsi" w:hAnsiTheme="minorHAnsi" w:cstheme="minorHAnsi"/>
                <w:color w:val="auto"/>
                <w14:ligatures w14:val="none"/>
              </w:rPr>
              <w:t>are to provide more real time academic progress to parents and</w:t>
            </w:r>
            <w:r w:rsidR="00780C66" w:rsidRPr="002D3D29">
              <w:rPr>
                <w:rFonts w:asciiTheme="minorHAnsi" w:hAnsiTheme="minorHAnsi" w:cstheme="minorHAnsi"/>
                <w:color w:val="auto"/>
                <w14:ligatures w14:val="none"/>
              </w:rPr>
              <w:t xml:space="preserve"> sharing</w:t>
            </w:r>
            <w:r w:rsidR="00031AF8" w:rsidRPr="002D3D29">
              <w:rPr>
                <w:rFonts w:asciiTheme="minorHAnsi" w:hAnsiTheme="minorHAnsi" w:cstheme="minorHAnsi"/>
                <w:color w:val="auto"/>
                <w14:ligatures w14:val="none"/>
              </w:rPr>
              <w:t xml:space="preserve"> what students are learning in the classroom</w:t>
            </w:r>
            <w:r w:rsidR="00031AF8" w:rsidRPr="00083619">
              <w:rPr>
                <w:rFonts w:asciiTheme="minorHAnsi" w:hAnsiTheme="minorHAnsi" w:cstheme="minorHAnsi"/>
                <w:color w:val="auto"/>
                <w14:ligatures w14:val="none"/>
              </w:rPr>
              <w:t xml:space="preserve">. </w:t>
            </w:r>
          </w:p>
          <w:p w14:paraId="07D7E9DF" w14:textId="77777777" w:rsidR="00A50741" w:rsidRPr="00083619" w:rsidRDefault="00A50741" w:rsidP="00A50741">
            <w:pPr>
              <w:pStyle w:val="ListParagraph"/>
              <w:widowControl w:val="0"/>
              <w:spacing w:after="0" w:line="240" w:lineRule="auto"/>
              <w:rPr>
                <w:rFonts w:asciiTheme="minorHAnsi" w:hAnsiTheme="minorHAnsi" w:cstheme="minorHAnsi"/>
                <w:i/>
                <w:iCs/>
                <w:color w:val="auto"/>
                <w14:ligatures w14:val="none"/>
              </w:rPr>
            </w:pPr>
          </w:p>
          <w:p w14:paraId="0295538C" w14:textId="77777777" w:rsidR="005B446B" w:rsidRPr="00083619" w:rsidRDefault="005B446B" w:rsidP="0090269E">
            <w:pPr>
              <w:widowControl w:val="0"/>
              <w:spacing w:after="0" w:line="240" w:lineRule="auto"/>
              <w:rPr>
                <w:rFonts w:asciiTheme="minorHAnsi" w:hAnsiTheme="minorHAnsi" w:cstheme="minorHAnsi"/>
                <w:color w:val="auto"/>
                <w14:ligatures w14:val="none"/>
              </w:rPr>
            </w:pPr>
            <w:r w:rsidRPr="00083619">
              <w:rPr>
                <w:rFonts w:asciiTheme="minorHAnsi" w:hAnsiTheme="minorHAnsi" w:cstheme="minorHAnsi"/>
                <w:i/>
                <w:iCs/>
                <w:color w:val="auto"/>
                <w14:ligatures w14:val="none"/>
              </w:rPr>
              <w:t>Family Friendly Walkthroughs (FFWT) and Surveys</w:t>
            </w:r>
          </w:p>
          <w:p w14:paraId="34357350" w14:textId="5436DC8E" w:rsidR="00A50741" w:rsidRPr="00083619" w:rsidRDefault="00771BB9" w:rsidP="00C57269">
            <w:pPr>
              <w:pStyle w:val="ListParagraph"/>
              <w:widowControl w:val="0"/>
              <w:numPr>
                <w:ilvl w:val="0"/>
                <w:numId w:val="22"/>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February 2018</w:t>
            </w:r>
          </w:p>
          <w:p w14:paraId="3C939719" w14:textId="0FD89C78" w:rsidR="00A50741" w:rsidRPr="00083619" w:rsidRDefault="00771BB9" w:rsidP="00C57269">
            <w:pPr>
              <w:pStyle w:val="ListParagraph"/>
              <w:widowControl w:val="0"/>
              <w:numPr>
                <w:ilvl w:val="0"/>
                <w:numId w:val="22"/>
              </w:numPr>
              <w:spacing w:after="0" w:line="240" w:lineRule="auto"/>
              <w:rPr>
                <w:rFonts w:asciiTheme="minorHAnsi" w:hAnsiTheme="minorHAnsi" w:cstheme="minorHAnsi"/>
                <w:i/>
                <w:iCs/>
                <w:color w:val="auto"/>
                <w14:ligatures w14:val="none"/>
              </w:rPr>
            </w:pPr>
            <w:r w:rsidRPr="00083619">
              <w:rPr>
                <w:rFonts w:asciiTheme="minorHAnsi" w:hAnsiTheme="minorHAnsi" w:cstheme="minorHAnsi"/>
                <w:color w:val="auto"/>
                <w14:ligatures w14:val="none"/>
              </w:rPr>
              <w:t xml:space="preserve">Communication with families via messaging system noted as positive and families were wanting this consistency </w:t>
            </w:r>
            <w:r w:rsidR="00C57269">
              <w:rPr>
                <w:rFonts w:asciiTheme="minorHAnsi" w:hAnsiTheme="minorHAnsi" w:cstheme="minorHAnsi"/>
                <w:color w:val="auto"/>
                <w14:ligatures w14:val="none"/>
              </w:rPr>
              <w:t xml:space="preserve">based on our </w:t>
            </w:r>
            <w:r w:rsidRPr="00083619">
              <w:rPr>
                <w:rFonts w:asciiTheme="minorHAnsi" w:hAnsiTheme="minorHAnsi" w:cstheme="minorHAnsi"/>
                <w:color w:val="auto"/>
                <w14:ligatures w14:val="none"/>
              </w:rPr>
              <w:t xml:space="preserve">last survey-Schoolwide Classroom Dojo is used now. Positive feedback from social media presence and use of “video” announcements via Loom to add to messages to parents. Written comment trends showed families felt welcome and that staff is willing to answer questions and concerns. </w:t>
            </w:r>
          </w:p>
          <w:p w14:paraId="622CDDC8" w14:textId="26E73922" w:rsidR="005B446B" w:rsidRPr="00083619" w:rsidRDefault="00771BB9" w:rsidP="00C57269">
            <w:pPr>
              <w:pStyle w:val="ListParagraph"/>
              <w:widowControl w:val="0"/>
              <w:numPr>
                <w:ilvl w:val="0"/>
                <w:numId w:val="22"/>
              </w:numPr>
              <w:spacing w:after="0" w:line="240" w:lineRule="auto"/>
              <w:rPr>
                <w:rFonts w:asciiTheme="minorHAnsi" w:hAnsiTheme="minorHAnsi" w:cstheme="minorHAnsi"/>
                <w:i/>
                <w:iCs/>
                <w:color w:val="auto"/>
                <w14:ligatures w14:val="none"/>
              </w:rPr>
            </w:pPr>
            <w:r w:rsidRPr="00083619">
              <w:rPr>
                <w:rFonts w:asciiTheme="minorHAnsi" w:hAnsiTheme="minorHAnsi" w:cstheme="minorHAnsi"/>
                <w:color w:val="auto"/>
                <w14:ligatures w14:val="none"/>
              </w:rPr>
              <w:t>Covid mitigations from</w:t>
            </w:r>
            <w:r w:rsidR="007E678D">
              <w:rPr>
                <w:rFonts w:asciiTheme="minorHAnsi" w:hAnsiTheme="minorHAnsi" w:cstheme="minorHAnsi"/>
                <w:color w:val="auto"/>
                <w14:ligatures w14:val="none"/>
              </w:rPr>
              <w:t xml:space="preserve"> 2020-21</w:t>
            </w:r>
            <w:r w:rsidRPr="00083619">
              <w:rPr>
                <w:rFonts w:asciiTheme="minorHAnsi" w:hAnsiTheme="minorHAnsi" w:cstheme="minorHAnsi"/>
                <w:color w:val="auto"/>
                <w14:ligatures w14:val="none"/>
              </w:rPr>
              <w:t xml:space="preserve"> for RCAS have maybe impacted how welcome</w:t>
            </w:r>
            <w:r w:rsidR="00217E6B">
              <w:rPr>
                <w:rFonts w:asciiTheme="minorHAnsi" w:hAnsiTheme="minorHAnsi" w:cstheme="minorHAnsi"/>
                <w:color w:val="auto"/>
                <w14:ligatures w14:val="none"/>
              </w:rPr>
              <w:t>d</w:t>
            </w:r>
            <w:r w:rsidRPr="00083619">
              <w:rPr>
                <w:rFonts w:asciiTheme="minorHAnsi" w:hAnsiTheme="minorHAnsi" w:cstheme="minorHAnsi"/>
                <w:color w:val="auto"/>
                <w14:ligatures w14:val="none"/>
              </w:rPr>
              <w:t xml:space="preserve"> parents feel, BUT also showed office staff how unsecure our office and front area was. We are working to continue having a safe school environment and</w:t>
            </w:r>
            <w:r w:rsidR="00217E6B">
              <w:rPr>
                <w:rFonts w:asciiTheme="minorHAnsi" w:hAnsiTheme="minorHAnsi" w:cstheme="minorHAnsi"/>
                <w:color w:val="auto"/>
                <w14:ligatures w14:val="none"/>
              </w:rPr>
              <w:t xml:space="preserve"> main</w:t>
            </w:r>
            <w:r w:rsidRPr="00083619">
              <w:rPr>
                <w:rFonts w:asciiTheme="minorHAnsi" w:hAnsiTheme="minorHAnsi" w:cstheme="minorHAnsi"/>
                <w:color w:val="auto"/>
                <w14:ligatures w14:val="none"/>
              </w:rPr>
              <w:t xml:space="preserve"> entry while still having parents feel welcome. Many of the comments from 2018 and the welcoming of the physical space require buildings and grounds funds and approval such as: parking, exterior lighting, key fobs, </w:t>
            </w:r>
          </w:p>
        </w:tc>
      </w:tr>
      <w:tr w:rsidR="00A4046C" w:rsidRPr="00374BD9" w14:paraId="43F5B189" w14:textId="77777777" w:rsidTr="00A4046C">
        <w:tc>
          <w:tcPr>
            <w:tcW w:w="2695" w:type="dxa"/>
            <w:shd w:val="clear" w:color="auto" w:fill="auto"/>
            <w:vAlign w:val="center"/>
          </w:tcPr>
          <w:p w14:paraId="04A056BB" w14:textId="26B1C677" w:rsidR="005B446B" w:rsidRPr="00083619" w:rsidRDefault="004407A4" w:rsidP="0090269E">
            <w:pPr>
              <w:widowControl w:val="0"/>
              <w:spacing w:after="0" w:line="240" w:lineRule="auto"/>
              <w:jc w:val="center"/>
              <w:rPr>
                <w:rFonts w:asciiTheme="minorHAnsi" w:hAnsiTheme="minorHAnsi" w:cstheme="minorHAnsi"/>
                <w:b/>
                <w:bCs/>
                <w:color w:val="auto"/>
                <w:shd w:val="clear" w:color="auto" w:fill="009D4E"/>
                <w14:ligatures w14:val="none"/>
              </w:rPr>
            </w:pPr>
            <w:r w:rsidRPr="00083619">
              <w:rPr>
                <w:rFonts w:asciiTheme="minorHAnsi" w:hAnsiTheme="minorHAnsi" w:cstheme="minorHAnsi"/>
                <w:b/>
                <w:bCs/>
                <w:color w:val="auto"/>
                <w14:ligatures w14:val="none"/>
              </w:rPr>
              <w:t>Family Involvement</w:t>
            </w:r>
          </w:p>
        </w:tc>
        <w:tc>
          <w:tcPr>
            <w:tcW w:w="11790" w:type="dxa"/>
            <w:shd w:val="clear" w:color="auto" w:fill="auto"/>
          </w:tcPr>
          <w:p w14:paraId="7920C35E" w14:textId="4B8B31C8" w:rsidR="004D1006" w:rsidRPr="00083619" w:rsidRDefault="004407A4" w:rsidP="004407A4">
            <w:pPr>
              <w:pStyle w:val="ListParagraph"/>
              <w:widowControl w:val="0"/>
              <w:spacing w:after="0" w:line="240" w:lineRule="auto"/>
              <w:ind w:left="0"/>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To ensure effective involvement of families in supporting their </w:t>
            </w:r>
            <w:r w:rsidR="001A6BCD" w:rsidRPr="00083619">
              <w:rPr>
                <w:rFonts w:asciiTheme="minorHAnsi" w:hAnsiTheme="minorHAnsi" w:cstheme="minorHAnsi"/>
                <w:color w:val="auto"/>
                <w14:ligatures w14:val="none"/>
              </w:rPr>
              <w:t>child at school</w:t>
            </w:r>
            <w:r w:rsidRPr="00083619">
              <w:rPr>
                <w:rFonts w:asciiTheme="minorHAnsi" w:hAnsiTheme="minorHAnsi" w:cstheme="minorHAnsi"/>
                <w:color w:val="auto"/>
                <w14:ligatures w14:val="none"/>
              </w:rPr>
              <w:t xml:space="preserve">, the school </w:t>
            </w:r>
            <w:r w:rsidR="001A6BCD" w:rsidRPr="00083619">
              <w:rPr>
                <w:rFonts w:asciiTheme="minorHAnsi" w:hAnsiTheme="minorHAnsi" w:cstheme="minorHAnsi"/>
                <w:color w:val="auto"/>
                <w14:ligatures w14:val="none"/>
              </w:rPr>
              <w:t>will:</w:t>
            </w:r>
          </w:p>
          <w:p w14:paraId="65A3A897" w14:textId="5C6CCD2B" w:rsidR="001A6BCD" w:rsidRPr="00083619" w:rsidRDefault="00771BB9" w:rsidP="00F76EE2">
            <w:pPr>
              <w:pStyle w:val="ListParagraph"/>
              <w:widowControl w:val="0"/>
              <w:numPr>
                <w:ilvl w:val="0"/>
                <w:numId w:val="23"/>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Each teacher utilizes Classroom dojo. Teachers are encouraged to share academic updates and learning content via this platform</w:t>
            </w:r>
          </w:p>
          <w:p w14:paraId="7D18BE14" w14:textId="0565F2C6" w:rsidR="001A6BCD" w:rsidRPr="00083619" w:rsidRDefault="00771BB9" w:rsidP="00F76EE2">
            <w:pPr>
              <w:pStyle w:val="ListParagraph"/>
              <w:widowControl w:val="0"/>
              <w:numPr>
                <w:ilvl w:val="0"/>
                <w:numId w:val="23"/>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RCAS has an outlined and written policy and process for student attendance. Office staff are trained in this process and work with the onsite Whole Child team to address patterns of concern. </w:t>
            </w:r>
          </w:p>
          <w:p w14:paraId="456835E1" w14:textId="72418C20" w:rsidR="001A6BCD" w:rsidRPr="00083619" w:rsidRDefault="00423722" w:rsidP="00F76EE2">
            <w:pPr>
              <w:pStyle w:val="ListParagraph"/>
              <w:widowControl w:val="0"/>
              <w:numPr>
                <w:ilvl w:val="0"/>
                <w:numId w:val="23"/>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RCAS has a tiered approach to student behavior concerns. Tier 1 and PBIS expectations are communicated to families via updates from principal announcements. Updates on behavior are encouraged by staff using any best communication platform for the family. Families are involved in the tiered process formally starting at Tier 2. Parent/Family input is collected during these meeting</w:t>
            </w:r>
            <w:r w:rsidR="008930ED">
              <w:rPr>
                <w:rFonts w:asciiTheme="minorHAnsi" w:hAnsiTheme="minorHAnsi" w:cstheme="minorHAnsi"/>
                <w:color w:val="auto"/>
                <w14:ligatures w14:val="none"/>
              </w:rPr>
              <w:t>s</w:t>
            </w:r>
            <w:r w:rsidRPr="00083619">
              <w:rPr>
                <w:rFonts w:asciiTheme="minorHAnsi" w:hAnsiTheme="minorHAnsi" w:cstheme="minorHAnsi"/>
                <w:color w:val="auto"/>
                <w14:ligatures w14:val="none"/>
              </w:rPr>
              <w:t xml:space="preserve"> and used </w:t>
            </w:r>
            <w:r w:rsidRPr="00083619">
              <w:rPr>
                <w:rFonts w:asciiTheme="minorHAnsi" w:hAnsiTheme="minorHAnsi" w:cstheme="minorHAnsi"/>
                <w:color w:val="auto"/>
                <w14:ligatures w14:val="none"/>
              </w:rPr>
              <w:lastRenderedPageBreak/>
              <w:t xml:space="preserve">to create </w:t>
            </w:r>
            <w:r w:rsidR="008930ED">
              <w:rPr>
                <w:rFonts w:asciiTheme="minorHAnsi" w:hAnsiTheme="minorHAnsi" w:cstheme="minorHAnsi"/>
                <w:color w:val="auto"/>
                <w14:ligatures w14:val="none"/>
              </w:rPr>
              <w:t>an</w:t>
            </w:r>
            <w:r w:rsidRPr="00083619">
              <w:rPr>
                <w:rFonts w:asciiTheme="minorHAnsi" w:hAnsiTheme="minorHAnsi" w:cstheme="minorHAnsi"/>
                <w:color w:val="auto"/>
                <w14:ligatures w14:val="none"/>
              </w:rPr>
              <w:t xml:space="preserve"> RTI plan</w:t>
            </w:r>
          </w:p>
          <w:p w14:paraId="561A2476" w14:textId="6DF8E62D" w:rsidR="001A6BCD" w:rsidRPr="007E678D" w:rsidRDefault="00423722" w:rsidP="007E678D">
            <w:pPr>
              <w:pStyle w:val="ListParagraph"/>
              <w:widowControl w:val="0"/>
              <w:numPr>
                <w:ilvl w:val="0"/>
                <w:numId w:val="23"/>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All families were offered a fall conference and provided the option that worked best-in person, phone, or zoom. Parent/teacher conferences are also held before the RCAS</w:t>
            </w:r>
            <w:r w:rsidR="008930ED">
              <w:rPr>
                <w:rFonts w:asciiTheme="minorHAnsi" w:hAnsiTheme="minorHAnsi" w:cstheme="minorHAnsi"/>
                <w:color w:val="auto"/>
                <w14:ligatures w14:val="none"/>
              </w:rPr>
              <w:t xml:space="preserve"> conference</w:t>
            </w:r>
            <w:r w:rsidRPr="00083619">
              <w:rPr>
                <w:rFonts w:asciiTheme="minorHAnsi" w:hAnsiTheme="minorHAnsi" w:cstheme="minorHAnsi"/>
                <w:color w:val="auto"/>
                <w14:ligatures w14:val="none"/>
              </w:rPr>
              <w:t xml:space="preserve"> dates when needed so they are timely and relevant</w:t>
            </w:r>
            <w:r w:rsidR="008930ED">
              <w:rPr>
                <w:rFonts w:asciiTheme="minorHAnsi" w:hAnsiTheme="minorHAnsi" w:cstheme="minorHAnsi"/>
                <w:color w:val="auto"/>
                <w14:ligatures w14:val="none"/>
              </w:rPr>
              <w:t xml:space="preserve"> to the family</w:t>
            </w:r>
            <w:r w:rsidRPr="00083619">
              <w:rPr>
                <w:rFonts w:asciiTheme="minorHAnsi" w:hAnsiTheme="minorHAnsi" w:cstheme="minorHAnsi"/>
                <w:color w:val="auto"/>
                <w14:ligatures w14:val="none"/>
              </w:rPr>
              <w:t>.</w:t>
            </w:r>
          </w:p>
        </w:tc>
      </w:tr>
      <w:tr w:rsidR="00A4046C" w:rsidRPr="00374BD9" w14:paraId="605B07C8" w14:textId="77777777" w:rsidTr="00A4046C">
        <w:tc>
          <w:tcPr>
            <w:tcW w:w="2695" w:type="dxa"/>
            <w:shd w:val="clear" w:color="auto" w:fill="auto"/>
            <w:vAlign w:val="center"/>
          </w:tcPr>
          <w:p w14:paraId="09AFF20D" w14:textId="7E5D8BE4" w:rsidR="005B446B" w:rsidRPr="00083619" w:rsidRDefault="001A6BCD" w:rsidP="00A4046C">
            <w:pPr>
              <w:widowControl w:val="0"/>
              <w:spacing w:after="0" w:line="240" w:lineRule="auto"/>
              <w:jc w:val="center"/>
              <w:rPr>
                <w:rFonts w:asciiTheme="minorHAnsi" w:hAnsiTheme="minorHAnsi" w:cstheme="minorHAnsi"/>
                <w:color w:val="auto"/>
                <w14:ligatures w14:val="none"/>
              </w:rPr>
            </w:pPr>
            <w:r w:rsidRPr="00083619">
              <w:rPr>
                <w:rFonts w:asciiTheme="minorHAnsi" w:hAnsiTheme="minorHAnsi" w:cstheme="minorHAnsi"/>
                <w:b/>
                <w:bCs/>
                <w:color w:val="auto"/>
                <w14:ligatures w14:val="none"/>
              </w:rPr>
              <w:lastRenderedPageBreak/>
              <w:t>Family Education</w:t>
            </w:r>
          </w:p>
        </w:tc>
        <w:tc>
          <w:tcPr>
            <w:tcW w:w="11790" w:type="dxa"/>
            <w:shd w:val="clear" w:color="auto" w:fill="auto"/>
          </w:tcPr>
          <w:p w14:paraId="798E01E5" w14:textId="193C070F" w:rsidR="00C12F7C" w:rsidRPr="00083619" w:rsidRDefault="00BE3F93" w:rsidP="008930ED">
            <w:pPr>
              <w:pStyle w:val="ListParagraph"/>
              <w:widowControl w:val="0"/>
              <w:numPr>
                <w:ilvl w:val="0"/>
                <w:numId w:val="24"/>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Family letters </w:t>
            </w:r>
            <w:r w:rsidR="00193B88" w:rsidRPr="00083619">
              <w:rPr>
                <w:rFonts w:asciiTheme="minorHAnsi" w:hAnsiTheme="minorHAnsi" w:cstheme="minorHAnsi"/>
                <w:color w:val="auto"/>
                <w14:ligatures w14:val="none"/>
              </w:rPr>
              <w:t>sent out to those grades participating in Standardize Testing (SBAC) and the MAPS assessment</w:t>
            </w:r>
          </w:p>
          <w:p w14:paraId="7DADB344" w14:textId="57A3E949" w:rsidR="009D75E1" w:rsidRDefault="00990847" w:rsidP="008930ED">
            <w:pPr>
              <w:pStyle w:val="ListParagraph"/>
              <w:widowControl w:val="0"/>
              <w:numPr>
                <w:ilvl w:val="0"/>
                <w:numId w:val="24"/>
              </w:numPr>
              <w:spacing w:after="0" w:line="240" w:lineRule="auto"/>
              <w:rPr>
                <w:rFonts w:asciiTheme="minorHAnsi" w:hAnsiTheme="minorHAnsi" w:cstheme="minorHAnsi"/>
                <w:color w:val="auto"/>
                <w14:ligatures w14:val="none"/>
              </w:rPr>
            </w:pPr>
            <w:r w:rsidRPr="008930ED">
              <w:rPr>
                <w:rFonts w:asciiTheme="minorHAnsi" w:hAnsiTheme="minorHAnsi" w:cstheme="minorHAnsi"/>
                <w:color w:val="auto"/>
                <w14:ligatures w14:val="none"/>
              </w:rPr>
              <w:t>MAPS virtual information session for parents and recorded video sent to all 3-5 grade families</w:t>
            </w:r>
          </w:p>
          <w:p w14:paraId="46397E45" w14:textId="188DD91B" w:rsidR="007E678D" w:rsidRPr="008930ED" w:rsidRDefault="007E678D" w:rsidP="008930ED">
            <w:pPr>
              <w:pStyle w:val="ListParagraph"/>
              <w:widowControl w:val="0"/>
              <w:numPr>
                <w:ilvl w:val="0"/>
                <w:numId w:val="24"/>
              </w:numPr>
              <w:spacing w:after="0" w:line="240" w:lineRule="auto"/>
              <w:rPr>
                <w:rFonts w:asciiTheme="minorHAnsi" w:hAnsiTheme="minorHAnsi" w:cstheme="minorHAnsi"/>
                <w:color w:val="auto"/>
                <w14:ligatures w14:val="none"/>
              </w:rPr>
            </w:pPr>
            <w:r>
              <w:rPr>
                <w:rFonts w:asciiTheme="minorHAnsi" w:hAnsiTheme="minorHAnsi" w:cstheme="minorHAnsi"/>
                <w:color w:val="auto"/>
                <w14:ligatures w14:val="none"/>
              </w:rPr>
              <w:t>Progress reports and communication between report card periods will be shared with families</w:t>
            </w:r>
          </w:p>
          <w:p w14:paraId="334E5D38" w14:textId="73FD4293" w:rsidR="009D75E1" w:rsidRPr="007E678D" w:rsidRDefault="009D75E1" w:rsidP="007E678D">
            <w:pPr>
              <w:widowControl w:val="0"/>
              <w:spacing w:after="0" w:line="240" w:lineRule="auto"/>
              <w:ind w:left="360"/>
              <w:rPr>
                <w:rFonts w:asciiTheme="minorHAnsi" w:hAnsiTheme="minorHAnsi" w:cstheme="minorHAnsi"/>
                <w:color w:val="auto"/>
                <w14:ligatures w14:val="none"/>
              </w:rPr>
            </w:pPr>
          </w:p>
        </w:tc>
      </w:tr>
      <w:tr w:rsidR="00A4046C" w:rsidRPr="00374BD9" w14:paraId="49A3455A" w14:textId="77777777" w:rsidTr="00A4046C">
        <w:tc>
          <w:tcPr>
            <w:tcW w:w="2695" w:type="dxa"/>
            <w:shd w:val="clear" w:color="auto" w:fill="auto"/>
          </w:tcPr>
          <w:p w14:paraId="21F2B404" w14:textId="77777777" w:rsidR="009D75E1" w:rsidRPr="00083619" w:rsidRDefault="009D75E1" w:rsidP="0090269E">
            <w:pPr>
              <w:widowControl w:val="0"/>
              <w:spacing w:after="0" w:line="240" w:lineRule="auto"/>
              <w:rPr>
                <w:rFonts w:asciiTheme="minorHAnsi" w:hAnsiTheme="minorHAnsi" w:cstheme="minorHAnsi"/>
                <w:color w:val="auto"/>
                <w14:ligatures w14:val="none"/>
              </w:rPr>
            </w:pPr>
          </w:p>
          <w:p w14:paraId="0CA5E4BF" w14:textId="77777777" w:rsidR="00860F6A" w:rsidRPr="00083619" w:rsidRDefault="00860F6A" w:rsidP="009D75E1">
            <w:pPr>
              <w:widowControl w:val="0"/>
              <w:spacing w:after="0" w:line="240" w:lineRule="auto"/>
              <w:jc w:val="center"/>
              <w:rPr>
                <w:rFonts w:asciiTheme="minorHAnsi" w:hAnsiTheme="minorHAnsi" w:cstheme="minorHAnsi"/>
                <w:b/>
                <w:bCs/>
                <w:color w:val="auto"/>
                <w14:ligatures w14:val="none"/>
              </w:rPr>
            </w:pPr>
          </w:p>
          <w:p w14:paraId="0FB09925" w14:textId="534522AA" w:rsidR="005B446B" w:rsidRPr="00083619" w:rsidRDefault="009D75E1" w:rsidP="009D75E1">
            <w:pPr>
              <w:widowControl w:val="0"/>
              <w:spacing w:after="0" w:line="240" w:lineRule="auto"/>
              <w:jc w:val="center"/>
              <w:rPr>
                <w:rFonts w:asciiTheme="minorHAnsi" w:hAnsiTheme="minorHAnsi" w:cstheme="minorHAnsi"/>
                <w:b/>
                <w:bCs/>
                <w:color w:val="auto"/>
                <w14:ligatures w14:val="none"/>
              </w:rPr>
            </w:pPr>
            <w:r w:rsidRPr="00083619">
              <w:rPr>
                <w:rFonts w:asciiTheme="minorHAnsi" w:hAnsiTheme="minorHAnsi" w:cstheme="minorHAnsi"/>
                <w:b/>
                <w:bCs/>
                <w:color w:val="auto"/>
                <w14:ligatures w14:val="none"/>
              </w:rPr>
              <w:t>Family Engagement</w:t>
            </w:r>
          </w:p>
          <w:p w14:paraId="04EFD006" w14:textId="77777777" w:rsidR="005B446B" w:rsidRPr="00083619" w:rsidRDefault="005B446B" w:rsidP="0090269E">
            <w:pPr>
              <w:widowControl w:val="0"/>
              <w:spacing w:after="0" w:line="240" w:lineRule="auto"/>
              <w:jc w:val="center"/>
              <w:rPr>
                <w:rFonts w:asciiTheme="minorHAnsi" w:hAnsiTheme="minorHAnsi" w:cstheme="minorHAnsi"/>
                <w:color w:val="auto"/>
                <w14:ligatures w14:val="none"/>
              </w:rPr>
            </w:pPr>
          </w:p>
        </w:tc>
        <w:tc>
          <w:tcPr>
            <w:tcW w:w="11790" w:type="dxa"/>
            <w:shd w:val="clear" w:color="auto" w:fill="auto"/>
          </w:tcPr>
          <w:p w14:paraId="02BA6803" w14:textId="17E6C3EA" w:rsidR="005B446B" w:rsidRPr="00083619" w:rsidRDefault="00C121AF" w:rsidP="008930ED">
            <w:pPr>
              <w:pStyle w:val="ListParagraph"/>
              <w:widowControl w:val="0"/>
              <w:numPr>
                <w:ilvl w:val="0"/>
                <w:numId w:val="24"/>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Rapid Valley will host or participate in 4 family engagement activities for the 202</w:t>
            </w:r>
            <w:r w:rsidR="003974A8">
              <w:rPr>
                <w:rFonts w:asciiTheme="minorHAnsi" w:hAnsiTheme="minorHAnsi" w:cstheme="minorHAnsi"/>
                <w:color w:val="auto"/>
                <w14:ligatures w14:val="none"/>
              </w:rPr>
              <w:t>2</w:t>
            </w:r>
            <w:r w:rsidRPr="00083619">
              <w:rPr>
                <w:rFonts w:asciiTheme="minorHAnsi" w:hAnsiTheme="minorHAnsi" w:cstheme="minorHAnsi"/>
                <w:color w:val="auto"/>
                <w14:ligatures w14:val="none"/>
              </w:rPr>
              <w:t>-2</w:t>
            </w:r>
            <w:r w:rsidR="003974A8">
              <w:rPr>
                <w:rFonts w:asciiTheme="minorHAnsi" w:hAnsiTheme="minorHAnsi" w:cstheme="minorHAnsi"/>
                <w:color w:val="auto"/>
                <w14:ligatures w14:val="none"/>
              </w:rPr>
              <w:t>3</w:t>
            </w:r>
            <w:r w:rsidRPr="00083619">
              <w:rPr>
                <w:rFonts w:asciiTheme="minorHAnsi" w:hAnsiTheme="minorHAnsi" w:cstheme="minorHAnsi"/>
                <w:color w:val="auto"/>
                <w14:ligatures w14:val="none"/>
              </w:rPr>
              <w:t xml:space="preserve"> school year. These will be </w:t>
            </w:r>
            <w:proofErr w:type="gramStart"/>
            <w:r w:rsidRPr="00083619">
              <w:rPr>
                <w:rFonts w:asciiTheme="minorHAnsi" w:hAnsiTheme="minorHAnsi" w:cstheme="minorHAnsi"/>
                <w:color w:val="auto"/>
                <w14:ligatures w14:val="none"/>
              </w:rPr>
              <w:t>onsite</w:t>
            </w:r>
            <w:proofErr w:type="gramEnd"/>
            <w:r w:rsidR="003974A8">
              <w:rPr>
                <w:rFonts w:asciiTheme="minorHAnsi" w:hAnsiTheme="minorHAnsi" w:cstheme="minorHAnsi"/>
                <w:color w:val="auto"/>
                <w14:ligatures w14:val="none"/>
              </w:rPr>
              <w:t xml:space="preserve"> and</w:t>
            </w:r>
            <w:r w:rsidRPr="00083619">
              <w:rPr>
                <w:rFonts w:asciiTheme="minorHAnsi" w:hAnsiTheme="minorHAnsi" w:cstheme="minorHAnsi"/>
                <w:color w:val="auto"/>
                <w14:ligatures w14:val="none"/>
              </w:rPr>
              <w:t xml:space="preserve"> </w:t>
            </w:r>
            <w:r w:rsidR="003974A8">
              <w:rPr>
                <w:rFonts w:asciiTheme="minorHAnsi" w:hAnsiTheme="minorHAnsi" w:cstheme="minorHAnsi"/>
                <w:color w:val="auto"/>
                <w14:ligatures w14:val="none"/>
              </w:rPr>
              <w:t>t</w:t>
            </w:r>
            <w:r w:rsidR="008930ED">
              <w:rPr>
                <w:rFonts w:asciiTheme="minorHAnsi" w:hAnsiTheme="minorHAnsi" w:cstheme="minorHAnsi"/>
                <w:color w:val="auto"/>
                <w14:ligatures w14:val="none"/>
              </w:rPr>
              <w:t>opics</w:t>
            </w:r>
            <w:r w:rsidRPr="00083619">
              <w:rPr>
                <w:rFonts w:asciiTheme="minorHAnsi" w:hAnsiTheme="minorHAnsi" w:cstheme="minorHAnsi"/>
                <w:color w:val="auto"/>
                <w14:ligatures w14:val="none"/>
              </w:rPr>
              <w:t xml:space="preserve"> include</w:t>
            </w:r>
            <w:r w:rsidR="008930ED">
              <w:rPr>
                <w:rFonts w:asciiTheme="minorHAnsi" w:hAnsiTheme="minorHAnsi" w:cstheme="minorHAnsi"/>
                <w:color w:val="auto"/>
                <w14:ligatures w14:val="none"/>
              </w:rPr>
              <w:t>d are</w:t>
            </w:r>
            <w:r w:rsidRPr="00083619">
              <w:rPr>
                <w:rFonts w:asciiTheme="minorHAnsi" w:hAnsiTheme="minorHAnsi" w:cstheme="minorHAnsi"/>
                <w:color w:val="auto"/>
                <w14:ligatures w14:val="none"/>
              </w:rPr>
              <w:t xml:space="preserve"> Internet Safety, </w:t>
            </w:r>
            <w:r w:rsidR="003974A8">
              <w:rPr>
                <w:rFonts w:asciiTheme="minorHAnsi" w:hAnsiTheme="minorHAnsi" w:cstheme="minorHAnsi"/>
                <w:color w:val="auto"/>
                <w14:ligatures w14:val="none"/>
              </w:rPr>
              <w:t>Title 1/Conscious Discipline</w:t>
            </w:r>
            <w:r w:rsidRPr="00083619">
              <w:rPr>
                <w:rFonts w:asciiTheme="minorHAnsi" w:hAnsiTheme="minorHAnsi" w:cstheme="minorHAnsi"/>
                <w:color w:val="auto"/>
                <w14:ligatures w14:val="none"/>
              </w:rPr>
              <w:t>, STEAM</w:t>
            </w:r>
            <w:r w:rsidR="005C3772" w:rsidRPr="00083619">
              <w:rPr>
                <w:rFonts w:asciiTheme="minorHAnsi" w:hAnsiTheme="minorHAnsi" w:cstheme="minorHAnsi"/>
                <w:color w:val="auto"/>
                <w14:ligatures w14:val="none"/>
              </w:rPr>
              <w:t xml:space="preserve"> Evening, and Math/Literacy </w:t>
            </w:r>
          </w:p>
          <w:p w14:paraId="34EB803C" w14:textId="26BC5262" w:rsidR="00860F6A" w:rsidRPr="00083619" w:rsidRDefault="005C3772" w:rsidP="008930ED">
            <w:pPr>
              <w:pStyle w:val="ListParagraph"/>
              <w:widowControl w:val="0"/>
              <w:numPr>
                <w:ilvl w:val="0"/>
                <w:numId w:val="24"/>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Families and</w:t>
            </w:r>
            <w:r w:rsidR="008930ED">
              <w:rPr>
                <w:rFonts w:asciiTheme="minorHAnsi" w:hAnsiTheme="minorHAnsi" w:cstheme="minorHAnsi"/>
                <w:color w:val="auto"/>
                <w14:ligatures w14:val="none"/>
              </w:rPr>
              <w:t xml:space="preserve"> the</w:t>
            </w:r>
            <w:r w:rsidRPr="00083619">
              <w:rPr>
                <w:rFonts w:asciiTheme="minorHAnsi" w:hAnsiTheme="minorHAnsi" w:cstheme="minorHAnsi"/>
                <w:color w:val="auto"/>
                <w14:ligatures w14:val="none"/>
              </w:rPr>
              <w:t xml:space="preserve"> community are invited to participate in and support </w:t>
            </w:r>
            <w:r w:rsidR="008930ED">
              <w:rPr>
                <w:rFonts w:asciiTheme="minorHAnsi" w:hAnsiTheme="minorHAnsi" w:cstheme="minorHAnsi"/>
                <w:color w:val="auto"/>
                <w14:ligatures w14:val="none"/>
              </w:rPr>
              <w:t>RVE</w:t>
            </w:r>
            <w:r w:rsidRPr="00083619">
              <w:rPr>
                <w:rFonts w:asciiTheme="minorHAnsi" w:hAnsiTheme="minorHAnsi" w:cstheme="minorHAnsi"/>
                <w:color w:val="auto"/>
                <w14:ligatures w14:val="none"/>
              </w:rPr>
              <w:t xml:space="preserve"> Trunk or Treat and </w:t>
            </w:r>
            <w:proofErr w:type="gramStart"/>
            <w:r w:rsidRPr="00083619">
              <w:rPr>
                <w:rFonts w:asciiTheme="minorHAnsi" w:hAnsiTheme="minorHAnsi" w:cstheme="minorHAnsi"/>
                <w:color w:val="auto"/>
                <w14:ligatures w14:val="none"/>
              </w:rPr>
              <w:t>Veteran’s day</w:t>
            </w:r>
            <w:proofErr w:type="gramEnd"/>
            <w:r w:rsidRPr="00083619">
              <w:rPr>
                <w:rFonts w:asciiTheme="minorHAnsi" w:hAnsiTheme="minorHAnsi" w:cstheme="minorHAnsi"/>
                <w:color w:val="auto"/>
                <w14:ligatures w14:val="none"/>
              </w:rPr>
              <w:t xml:space="preserve"> breakfast. Families can </w:t>
            </w:r>
            <w:r w:rsidR="00A85347" w:rsidRPr="00083619">
              <w:rPr>
                <w:rFonts w:asciiTheme="minorHAnsi" w:hAnsiTheme="minorHAnsi" w:cstheme="minorHAnsi"/>
                <w:color w:val="auto"/>
                <w14:ligatures w14:val="none"/>
              </w:rPr>
              <w:t xml:space="preserve">volunteer in classrooms and are always welcome to eat lunch with students. </w:t>
            </w:r>
          </w:p>
        </w:tc>
      </w:tr>
      <w:tr w:rsidR="00860F6A" w:rsidRPr="00374BD9" w14:paraId="74477552" w14:textId="77777777" w:rsidTr="00A4046C">
        <w:tc>
          <w:tcPr>
            <w:tcW w:w="2695" w:type="dxa"/>
            <w:shd w:val="clear" w:color="auto" w:fill="auto"/>
          </w:tcPr>
          <w:p w14:paraId="1343987B" w14:textId="77777777" w:rsidR="00860F6A" w:rsidRPr="00083619" w:rsidRDefault="00860F6A" w:rsidP="00860F6A">
            <w:pPr>
              <w:widowControl w:val="0"/>
              <w:spacing w:after="0" w:line="240" w:lineRule="auto"/>
              <w:jc w:val="center"/>
              <w:rPr>
                <w:rFonts w:asciiTheme="minorHAnsi" w:hAnsiTheme="minorHAnsi" w:cstheme="minorHAnsi"/>
                <w:b/>
                <w:bCs/>
                <w:color w:val="auto"/>
                <w14:ligatures w14:val="none"/>
              </w:rPr>
            </w:pPr>
          </w:p>
          <w:p w14:paraId="02207AEF" w14:textId="77777777" w:rsidR="00860F6A" w:rsidRPr="00083619" w:rsidRDefault="00860F6A" w:rsidP="00860F6A">
            <w:pPr>
              <w:widowControl w:val="0"/>
              <w:spacing w:after="0" w:line="240" w:lineRule="auto"/>
              <w:jc w:val="center"/>
              <w:rPr>
                <w:rFonts w:asciiTheme="minorHAnsi" w:hAnsiTheme="minorHAnsi" w:cstheme="minorHAnsi"/>
                <w:b/>
                <w:bCs/>
                <w:color w:val="auto"/>
                <w14:ligatures w14:val="none"/>
              </w:rPr>
            </w:pPr>
          </w:p>
          <w:p w14:paraId="1D9CC5A3" w14:textId="233D4F86" w:rsidR="00860F6A" w:rsidRPr="00083619" w:rsidRDefault="00860F6A" w:rsidP="00860F6A">
            <w:pPr>
              <w:widowControl w:val="0"/>
              <w:spacing w:after="0" w:line="240" w:lineRule="auto"/>
              <w:jc w:val="center"/>
              <w:rPr>
                <w:rFonts w:asciiTheme="minorHAnsi" w:hAnsiTheme="minorHAnsi" w:cstheme="minorHAnsi"/>
                <w:b/>
                <w:bCs/>
                <w:color w:val="auto"/>
                <w14:ligatures w14:val="none"/>
              </w:rPr>
            </w:pPr>
            <w:r w:rsidRPr="00083619">
              <w:rPr>
                <w:rFonts w:asciiTheme="minorHAnsi" w:hAnsiTheme="minorHAnsi" w:cstheme="minorHAnsi"/>
                <w:b/>
                <w:bCs/>
                <w:color w:val="auto"/>
                <w14:ligatures w14:val="none"/>
              </w:rPr>
              <w:t xml:space="preserve">Student Case Management </w:t>
            </w:r>
          </w:p>
        </w:tc>
        <w:tc>
          <w:tcPr>
            <w:tcW w:w="11790" w:type="dxa"/>
            <w:shd w:val="clear" w:color="auto" w:fill="auto"/>
          </w:tcPr>
          <w:p w14:paraId="1F8ED62F" w14:textId="4F8709E0" w:rsidR="00860F6A" w:rsidRPr="00083619" w:rsidRDefault="00690D50" w:rsidP="008930ED">
            <w:pPr>
              <w:pStyle w:val="ListParagraph"/>
              <w:widowControl w:val="0"/>
              <w:numPr>
                <w:ilvl w:val="0"/>
                <w:numId w:val="25"/>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RVE has a Whole Child Team that facilitates and oversees case management of students</w:t>
            </w:r>
            <w:r w:rsidR="006730A2" w:rsidRPr="00083619">
              <w:rPr>
                <w:rFonts w:asciiTheme="minorHAnsi" w:hAnsiTheme="minorHAnsi" w:cstheme="minorHAnsi"/>
                <w:color w:val="auto"/>
                <w14:ligatures w14:val="none"/>
              </w:rPr>
              <w:t xml:space="preserve"> needing extra supports</w:t>
            </w:r>
          </w:p>
          <w:p w14:paraId="21A008CC" w14:textId="70EE3D51" w:rsidR="00860F6A" w:rsidRPr="00083619" w:rsidRDefault="006730A2" w:rsidP="008930ED">
            <w:pPr>
              <w:pStyle w:val="ListParagraph"/>
              <w:widowControl w:val="0"/>
              <w:numPr>
                <w:ilvl w:val="0"/>
                <w:numId w:val="25"/>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The team meets weekly</w:t>
            </w:r>
          </w:p>
          <w:p w14:paraId="1237623F" w14:textId="338FF57D" w:rsidR="00860F6A" w:rsidRPr="00083619" w:rsidRDefault="006730A2" w:rsidP="008930ED">
            <w:pPr>
              <w:pStyle w:val="ListParagraph"/>
              <w:widowControl w:val="0"/>
              <w:numPr>
                <w:ilvl w:val="0"/>
                <w:numId w:val="25"/>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The Whole Child team members work with classroom teachers to </w:t>
            </w:r>
            <w:r w:rsidR="005C2861" w:rsidRPr="00083619">
              <w:rPr>
                <w:rFonts w:asciiTheme="minorHAnsi" w:hAnsiTheme="minorHAnsi" w:cstheme="minorHAnsi"/>
                <w:color w:val="auto"/>
                <w14:ligatures w14:val="none"/>
              </w:rPr>
              <w:t xml:space="preserve">use the RTI process and communicate with parents through each Tier. A parent meeting is held when students move from Tier 1 to Tier 2. </w:t>
            </w:r>
          </w:p>
          <w:p w14:paraId="2256BAC2" w14:textId="316C69FC" w:rsidR="00860F6A" w:rsidRPr="00083619" w:rsidRDefault="005C2861" w:rsidP="008930ED">
            <w:pPr>
              <w:pStyle w:val="ListParagraph"/>
              <w:widowControl w:val="0"/>
              <w:numPr>
                <w:ilvl w:val="0"/>
                <w:numId w:val="25"/>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Students can be referred to the team based on attendance, staff concern, office referrals, </w:t>
            </w:r>
            <w:r w:rsidR="002B6EEC" w:rsidRPr="00083619">
              <w:rPr>
                <w:rFonts w:asciiTheme="minorHAnsi" w:hAnsiTheme="minorHAnsi" w:cstheme="minorHAnsi"/>
                <w:color w:val="auto"/>
                <w14:ligatures w14:val="none"/>
              </w:rPr>
              <w:t xml:space="preserve">nurse visits, and lack of progress with content area data cycles. </w:t>
            </w:r>
            <w:r w:rsidR="00AE73FA" w:rsidRPr="00083619">
              <w:rPr>
                <w:rFonts w:asciiTheme="minorHAnsi" w:hAnsiTheme="minorHAnsi" w:cstheme="minorHAnsi"/>
                <w:color w:val="auto"/>
                <w14:ligatures w14:val="none"/>
              </w:rPr>
              <w:t>The team keep</w:t>
            </w:r>
            <w:r w:rsidR="00F50791">
              <w:rPr>
                <w:rFonts w:asciiTheme="minorHAnsi" w:hAnsiTheme="minorHAnsi" w:cstheme="minorHAnsi"/>
                <w:color w:val="auto"/>
                <w14:ligatures w14:val="none"/>
              </w:rPr>
              <w:t>s</w:t>
            </w:r>
            <w:r w:rsidR="00AE73FA" w:rsidRPr="00083619">
              <w:rPr>
                <w:rFonts w:asciiTheme="minorHAnsi" w:hAnsiTheme="minorHAnsi" w:cstheme="minorHAnsi"/>
                <w:color w:val="auto"/>
                <w14:ligatures w14:val="none"/>
              </w:rPr>
              <w:t xml:space="preserve"> an ongoing </w:t>
            </w:r>
            <w:r w:rsidR="00F50791">
              <w:rPr>
                <w:rFonts w:asciiTheme="minorHAnsi" w:hAnsiTheme="minorHAnsi" w:cstheme="minorHAnsi"/>
                <w:color w:val="auto"/>
                <w14:ligatures w14:val="none"/>
              </w:rPr>
              <w:t>G</w:t>
            </w:r>
            <w:r w:rsidR="00AE73FA" w:rsidRPr="00083619">
              <w:rPr>
                <w:rFonts w:asciiTheme="minorHAnsi" w:hAnsiTheme="minorHAnsi" w:cstheme="minorHAnsi"/>
                <w:color w:val="auto"/>
                <w14:ligatures w14:val="none"/>
              </w:rPr>
              <w:t>oogle drive used at each meeting to record notes and next steps. The team utilizes a student of concern form and trimester check in forms</w:t>
            </w:r>
            <w:r w:rsidR="00F50791">
              <w:rPr>
                <w:rFonts w:asciiTheme="minorHAnsi" w:hAnsiTheme="minorHAnsi" w:cstheme="minorHAnsi"/>
                <w:color w:val="auto"/>
                <w14:ligatures w14:val="none"/>
              </w:rPr>
              <w:t xml:space="preserve"> for communication with grade level teachers</w:t>
            </w:r>
          </w:p>
        </w:tc>
      </w:tr>
      <w:tr w:rsidR="00860F6A" w:rsidRPr="00374BD9" w14:paraId="724D8CBF" w14:textId="77777777" w:rsidTr="00A4046C">
        <w:tc>
          <w:tcPr>
            <w:tcW w:w="2695" w:type="dxa"/>
            <w:shd w:val="clear" w:color="auto" w:fill="auto"/>
          </w:tcPr>
          <w:p w14:paraId="191A09C7" w14:textId="0DAE02B7" w:rsidR="00860F6A" w:rsidRPr="00083619" w:rsidRDefault="00860F6A" w:rsidP="00860F6A">
            <w:pPr>
              <w:widowControl w:val="0"/>
              <w:spacing w:after="0" w:line="240" w:lineRule="auto"/>
              <w:jc w:val="center"/>
              <w:rPr>
                <w:rFonts w:asciiTheme="minorHAnsi" w:hAnsiTheme="minorHAnsi" w:cstheme="minorHAnsi"/>
                <w:b/>
                <w:bCs/>
                <w:color w:val="auto"/>
                <w14:ligatures w14:val="none"/>
              </w:rPr>
            </w:pPr>
            <w:r w:rsidRPr="00083619">
              <w:rPr>
                <w:rFonts w:asciiTheme="minorHAnsi" w:hAnsiTheme="minorHAnsi" w:cstheme="minorHAnsi"/>
                <w:b/>
                <w:bCs/>
                <w:color w:val="auto"/>
                <w14:ligatures w14:val="none"/>
              </w:rPr>
              <w:t>Community and Partnerships</w:t>
            </w:r>
          </w:p>
        </w:tc>
        <w:tc>
          <w:tcPr>
            <w:tcW w:w="11790" w:type="dxa"/>
            <w:shd w:val="clear" w:color="auto" w:fill="auto"/>
          </w:tcPr>
          <w:p w14:paraId="76C18001" w14:textId="436306F7" w:rsidR="00860F6A" w:rsidRPr="00083619" w:rsidRDefault="00AE73FA" w:rsidP="00F50791">
            <w:pPr>
              <w:pStyle w:val="ListParagraph"/>
              <w:widowControl w:val="0"/>
              <w:numPr>
                <w:ilvl w:val="0"/>
                <w:numId w:val="2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RCAS </w:t>
            </w:r>
            <w:r w:rsidR="003974A8">
              <w:rPr>
                <w:rFonts w:asciiTheme="minorHAnsi" w:hAnsiTheme="minorHAnsi" w:cstheme="minorHAnsi"/>
                <w:color w:val="auto"/>
                <w14:ligatures w14:val="none"/>
              </w:rPr>
              <w:t xml:space="preserve">provides a 1 FTE from the Office of Federal Grants to assist RVE with family engagement and community partnerships </w:t>
            </w:r>
            <w:proofErr w:type="spellStart"/>
            <w:r w:rsidR="003974A8">
              <w:rPr>
                <w:rFonts w:asciiTheme="minorHAnsi" w:hAnsiTheme="minorHAnsi" w:cstheme="minorHAnsi"/>
                <w:color w:val="auto"/>
                <w14:ligatures w14:val="none"/>
              </w:rPr>
              <w:t>ou</w:t>
            </w:r>
            <w:proofErr w:type="spellEnd"/>
          </w:p>
          <w:p w14:paraId="10A42FD6" w14:textId="34A448E7" w:rsidR="00B1102D" w:rsidRPr="00083619" w:rsidRDefault="00403DCB" w:rsidP="00F50791">
            <w:pPr>
              <w:pStyle w:val="ListParagraph"/>
              <w:widowControl w:val="0"/>
              <w:numPr>
                <w:ilvl w:val="0"/>
                <w:numId w:val="2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Various churches and agencies in the area support our students through donations or services</w:t>
            </w:r>
          </w:p>
          <w:p w14:paraId="16F5E48C" w14:textId="5E3E9FE7" w:rsidR="00374BD9" w:rsidRPr="00083619" w:rsidRDefault="00374BD9" w:rsidP="00B1102D">
            <w:pPr>
              <w:widowControl w:val="0"/>
              <w:spacing w:after="0" w:line="240" w:lineRule="auto"/>
              <w:rPr>
                <w:rFonts w:asciiTheme="minorHAnsi" w:hAnsiTheme="minorHAnsi" w:cstheme="minorHAnsi"/>
                <w:color w:val="auto"/>
                <w14:ligatures w14:val="none"/>
              </w:rPr>
            </w:pPr>
          </w:p>
        </w:tc>
      </w:tr>
      <w:tr w:rsidR="00C12F7C" w:rsidRPr="00374BD9" w14:paraId="06C9D914" w14:textId="77777777" w:rsidTr="00A4046C">
        <w:tc>
          <w:tcPr>
            <w:tcW w:w="2695" w:type="dxa"/>
            <w:shd w:val="clear" w:color="auto" w:fill="auto"/>
          </w:tcPr>
          <w:p w14:paraId="3AAD7FF9" w14:textId="77777777" w:rsidR="00374BD9" w:rsidRPr="00083619" w:rsidRDefault="00374BD9" w:rsidP="00860F6A">
            <w:pPr>
              <w:widowControl w:val="0"/>
              <w:spacing w:after="0" w:line="240" w:lineRule="auto"/>
              <w:jc w:val="center"/>
              <w:rPr>
                <w:rFonts w:asciiTheme="minorHAnsi" w:hAnsiTheme="minorHAnsi" w:cstheme="minorHAnsi"/>
                <w:b/>
                <w:bCs/>
                <w:color w:val="auto"/>
                <w14:ligatures w14:val="none"/>
              </w:rPr>
            </w:pPr>
          </w:p>
          <w:p w14:paraId="765EB765" w14:textId="2D13516B" w:rsidR="00C12F7C" w:rsidRPr="00083619" w:rsidRDefault="00C12F7C" w:rsidP="00860F6A">
            <w:pPr>
              <w:widowControl w:val="0"/>
              <w:spacing w:after="0" w:line="240" w:lineRule="auto"/>
              <w:jc w:val="center"/>
              <w:rPr>
                <w:rFonts w:asciiTheme="minorHAnsi" w:hAnsiTheme="minorHAnsi" w:cstheme="minorHAnsi"/>
                <w:b/>
                <w:bCs/>
                <w:color w:val="auto"/>
                <w14:ligatures w14:val="none"/>
              </w:rPr>
            </w:pPr>
            <w:r w:rsidRPr="00083619">
              <w:rPr>
                <w:rFonts w:asciiTheme="minorHAnsi" w:hAnsiTheme="minorHAnsi" w:cstheme="minorHAnsi"/>
                <w:b/>
                <w:bCs/>
                <w:color w:val="auto"/>
                <w14:ligatures w14:val="none"/>
              </w:rPr>
              <w:t>Accessibility</w:t>
            </w:r>
          </w:p>
        </w:tc>
        <w:tc>
          <w:tcPr>
            <w:tcW w:w="11790" w:type="dxa"/>
            <w:shd w:val="clear" w:color="auto" w:fill="auto"/>
          </w:tcPr>
          <w:p w14:paraId="7F7EEACD" w14:textId="77777777" w:rsidR="00C12F7C" w:rsidRPr="00083619" w:rsidRDefault="00C12F7C" w:rsidP="00C12F7C">
            <w:pPr>
              <w:pStyle w:val="ListParagraph"/>
              <w:widowControl w:val="0"/>
              <w:spacing w:after="0" w:line="240" w:lineRule="auto"/>
              <w:ind w:left="0"/>
              <w:rPr>
                <w:rFonts w:asciiTheme="minorHAnsi" w:hAnsiTheme="minorHAnsi" w:cstheme="minorHAnsi"/>
                <w:color w:val="auto"/>
                <w14:ligatures w14:val="none"/>
              </w:rPr>
            </w:pPr>
            <w:r w:rsidRPr="00083619">
              <w:rPr>
                <w:rFonts w:asciiTheme="minorHAnsi" w:hAnsiTheme="minorHAnsi" w:cstheme="minorHAnsi"/>
                <w:color w:val="auto"/>
                <w14:ligatures w14:val="none"/>
              </w:rPr>
              <w:t>Following the FACE requirements of our Title I program, the school, to the extent practicable:</w:t>
            </w:r>
          </w:p>
          <w:p w14:paraId="03745A4C" w14:textId="23C23333" w:rsidR="00C12F7C" w:rsidRPr="00083619" w:rsidRDefault="00C12F7C" w:rsidP="00C12F7C">
            <w:pPr>
              <w:pStyle w:val="ListParagraph"/>
              <w:widowControl w:val="0"/>
              <w:numPr>
                <w:ilvl w:val="0"/>
                <w:numId w:val="1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Provide opportunities for the families to be involved in every aspect of </w:t>
            </w:r>
            <w:r w:rsidR="004D60BA" w:rsidRPr="00083619">
              <w:rPr>
                <w:rFonts w:asciiTheme="minorHAnsi" w:hAnsiTheme="minorHAnsi" w:cstheme="minorHAnsi"/>
                <w:color w:val="auto"/>
                <w14:ligatures w14:val="none"/>
              </w:rPr>
              <w:t xml:space="preserve">the </w:t>
            </w:r>
            <w:r w:rsidRPr="00083619">
              <w:rPr>
                <w:rFonts w:asciiTheme="minorHAnsi" w:hAnsiTheme="minorHAnsi" w:cstheme="minorHAnsi"/>
                <w:color w:val="auto"/>
                <w14:ligatures w14:val="none"/>
              </w:rPr>
              <w:t>school including:</w:t>
            </w:r>
          </w:p>
          <w:p w14:paraId="5C030831" w14:textId="61DEFB5C" w:rsidR="00C12F7C" w:rsidRPr="00083619" w:rsidRDefault="00C12F7C" w:rsidP="00C12F7C">
            <w:pPr>
              <w:pStyle w:val="ListParagraph"/>
              <w:widowControl w:val="0"/>
              <w:numPr>
                <w:ilvl w:val="1"/>
                <w:numId w:val="1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Families who have limited English proficiency may notify the school to provide an interpreter as well as all communication written in their first language whenever possible.</w:t>
            </w:r>
          </w:p>
          <w:p w14:paraId="23A61A55" w14:textId="77777777" w:rsidR="00C12F7C" w:rsidRPr="00083619" w:rsidRDefault="00C12F7C" w:rsidP="00C12F7C">
            <w:pPr>
              <w:pStyle w:val="ListParagraph"/>
              <w:widowControl w:val="0"/>
              <w:numPr>
                <w:ilvl w:val="1"/>
                <w:numId w:val="1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Family members who have a disability may notify the school so appropriate adaptations can be made.</w:t>
            </w:r>
          </w:p>
          <w:p w14:paraId="54B82EB8" w14:textId="79E2DB6A" w:rsidR="00C12F7C" w:rsidRPr="00083619" w:rsidRDefault="00C12F7C" w:rsidP="00C12F7C">
            <w:pPr>
              <w:pStyle w:val="ListParagraph"/>
              <w:widowControl w:val="0"/>
              <w:numPr>
                <w:ilvl w:val="1"/>
                <w:numId w:val="1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Family members of migratory children may notify the school so appropriate resources can be offered.</w:t>
            </w:r>
          </w:p>
          <w:p w14:paraId="2AAE9654" w14:textId="36F50491" w:rsidR="00C12F7C" w:rsidRPr="00083619" w:rsidRDefault="00C12F7C" w:rsidP="00C12F7C">
            <w:pPr>
              <w:pStyle w:val="ListParagraph"/>
              <w:widowControl w:val="0"/>
              <w:numPr>
                <w:ilvl w:val="1"/>
                <w:numId w:val="17"/>
              </w:numPr>
              <w:spacing w:after="0" w:line="240" w:lineRule="auto"/>
              <w:rPr>
                <w:rFonts w:asciiTheme="minorHAnsi" w:hAnsiTheme="minorHAnsi" w:cstheme="minorHAnsi"/>
                <w:color w:val="auto"/>
                <w14:ligatures w14:val="none"/>
              </w:rPr>
            </w:pPr>
            <w:r w:rsidRPr="00083619">
              <w:rPr>
                <w:rFonts w:asciiTheme="minorHAnsi" w:hAnsiTheme="minorHAnsi" w:cstheme="minorHAnsi"/>
                <w:color w:val="auto"/>
                <w14:ligatures w14:val="none"/>
              </w:rPr>
              <w:t xml:space="preserve">We will strive to make all communication in a family-friendly </w:t>
            </w:r>
            <w:r w:rsidR="00D407E1" w:rsidRPr="00083619">
              <w:rPr>
                <w:rFonts w:asciiTheme="minorHAnsi" w:hAnsiTheme="minorHAnsi" w:cstheme="minorHAnsi"/>
                <w:color w:val="auto"/>
                <w14:ligatures w14:val="none"/>
              </w:rPr>
              <w:t>format,</w:t>
            </w:r>
            <w:r w:rsidRPr="00083619">
              <w:rPr>
                <w:rFonts w:asciiTheme="minorHAnsi" w:hAnsiTheme="minorHAnsi" w:cstheme="minorHAnsi"/>
                <w:color w:val="auto"/>
                <w14:ligatures w14:val="none"/>
              </w:rPr>
              <w:t xml:space="preserve"> so all family members understand.</w:t>
            </w:r>
          </w:p>
        </w:tc>
      </w:tr>
    </w:tbl>
    <w:p w14:paraId="17A87972" w14:textId="77777777" w:rsidR="00A10DA3" w:rsidRPr="00374BD9" w:rsidRDefault="005B446B" w:rsidP="0090269E">
      <w:pPr>
        <w:spacing w:after="0" w:line="240" w:lineRule="auto"/>
        <w:rPr>
          <w:rFonts w:asciiTheme="minorHAnsi" w:hAnsiTheme="minorHAnsi" w:cstheme="minorHAnsi"/>
          <w:color w:val="auto"/>
          <w:kern w:val="0"/>
          <w14:ligatures w14:val="none"/>
          <w14:cntxtAlts w14:val="0"/>
        </w:rPr>
      </w:pPr>
      <w:r w:rsidRPr="00374BD9">
        <w:rPr>
          <w:rFonts w:asciiTheme="minorHAnsi" w:hAnsiTheme="minorHAnsi" w:cstheme="minorHAnsi"/>
          <w:noProof/>
          <w:color w:val="auto"/>
          <w:kern w:val="0"/>
          <w14:ligatures w14:val="none"/>
          <w14:cntxtAlts w14:val="0"/>
        </w:rPr>
        <w:drawing>
          <wp:anchor distT="0" distB="0" distL="114300" distR="114300" simplePos="0" relativeHeight="251657216" behindDoc="0" locked="0" layoutInCell="1" allowOverlap="1" wp14:anchorId="3547C589" wp14:editId="1D71D850">
            <wp:simplePos x="0" y="0"/>
            <wp:positionH relativeFrom="column">
              <wp:posOffset>9664065</wp:posOffset>
            </wp:positionH>
            <wp:positionV relativeFrom="paragraph">
              <wp:posOffset>432435</wp:posOffset>
            </wp:positionV>
            <wp:extent cx="4258945" cy="1550670"/>
            <wp:effectExtent l="0" t="0" r="0" b="0"/>
            <wp:wrapNone/>
            <wp:docPr id="2" name="Picture 2" descr="GetFileAttachment?id=AAMkADhiOGJiMWJiLThiOGItNDg1MS04ZjA0LWNlMDBjMzBhYTZlOQBGAAAAAADRB60jZ%2BaUSpr9eVZ%2B2lYHBwAHH5pQqEs1Q7I8QZGbaNkeAAAAYU2IAAByi0Jxg0cEQZoShDAyHvoOAALoeJfDAAABEgAQAOqmFSMfHPNJleaX6D0iImI%3D&amp;X-OWA-CANARY=R8f-ICccx0a9jIVXAntoi7CIx8FHiNU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FileAttachment?id=AAMkADhiOGJiMWJiLThiOGItNDg1MS04ZjA0LWNlMDBjMzBhYTZlOQBGAAAAAADRB60jZ%2BaUSpr9eVZ%2B2lYHBwAHH5pQqEs1Q7I8QZGbaNkeAAAAYU2IAAByi0Jxg0cEQZoShDAyHvoOAALoeJfDAAABEgAQAOqmFSMfHPNJleaX6D0iImI%3D&amp;X-OWA-CANARY=R8f-ICccx0a9jIVXAntoi7CIx8FHiNUY-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894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BD9">
        <w:rPr>
          <w:rFonts w:asciiTheme="minorHAnsi" w:hAnsiTheme="minorHAnsi" w:cstheme="minorHAnsi"/>
          <w:noProof/>
          <w:color w:val="auto"/>
          <w:kern w:val="0"/>
          <w14:ligatures w14:val="none"/>
          <w14:cntxtAlts w14:val="0"/>
        </w:rPr>
        <mc:AlternateContent>
          <mc:Choice Requires="wps">
            <w:drawing>
              <wp:anchor distT="36576" distB="36576" distL="36576" distR="36576" simplePos="0" relativeHeight="251658240" behindDoc="0" locked="0" layoutInCell="1" allowOverlap="1" wp14:anchorId="338429BD" wp14:editId="704205BC">
                <wp:simplePos x="0" y="0"/>
                <wp:positionH relativeFrom="column">
                  <wp:posOffset>205740</wp:posOffset>
                </wp:positionH>
                <wp:positionV relativeFrom="paragraph">
                  <wp:posOffset>295910</wp:posOffset>
                </wp:positionV>
                <wp:extent cx="9276080" cy="762635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76080" cy="76263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9AC7" id="Rectangle 1" o:spid="_x0000_s1026" style="position:absolute;margin-left:16.2pt;margin-top:23.3pt;width:730.4pt;height:60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p7gIAABwGAAAOAAAAZHJzL2Uyb0RvYy54bWysVE2P0zAQvSPxHyzfs/lomjTRpqu22yKk&#10;BVbsIs5u7DQWiR1st2lB/HfGTttt4YKAHKLxZPzy3nzd3u3bBu2Y0lyKAoc3AUZMlJJysSnwp+eV&#10;N8FIGyIoaaRgBT4wje+mr1/d9l3OIlnLhjKFAETovO8KXBvT5b6vy5q1RN/Ijgn4WEnVEgNHtfGp&#10;Ij2gt40fBUHi91LRTsmSaQ3e++Ejnjr8qmKl+VBVmhnUFBi4GfdW7r22b396S/KNIl3NyyMN8hcs&#10;WsIF/PQMdU8MQVvFf4NqeamklpW5KWXry6riJXMaQE0Y/KLmqSYdc1ogObo7p0n/P9jy/e5RIU6h&#10;dhgJ0kKJPkLSiNg0DIU2PX2nc4h66h6VFai7B1l+0UjIRQ1RbKaU7GtGKJCyEEe3o/586ADPofhX&#10;MPagARCt+3eSQgzZGunyt69Ua38DmUF7V6bDuUxsb1AJzixKk2AC1SzhW5pEyWjsCumT/HS9U9q8&#10;YbJF1iiwAkkOnuwetAFREHoKsX8TcsWbxvVCI64cEDh4mGum4TbJgQqYNtKScoX+noVRHMyjzFsl&#10;k9SLV/HYy9Jg4gVhNs+SIM7i+9UPyyKM85pTysQDF+zUdGH8Z0U9tv/QLq7tUF/gaBwHgVN4IaXl&#10;Bmar4W2BJ4F9hm63xVoK6tQawpvB9q9puRSBtmuJs9U4SOPRxEvT8ciLR8vAm09WC2+2CJMkXc4X&#10;82V4LXHp0qb/XaUjcqqBPcgtqHuqaY8otzUejbMIGpBymO4oHfQi0mxgLZVGYaSk+cxN7RrTtpTF&#10;cGuGLRqFdgQWBP0SOnezbaEtB98xaeCCRXLhgsY433bJOvMZUvdC9SKzx2y8JBdQTq3kJsQOxTBy&#10;a0kPMCDA2k0BrFgwaqm+YdTDuiqw/rolimHUvBUwena3nQx1MtYng4gSrhbYYDSYCzPswG2n+KYG&#10;5EG4kDMYxIq7EbFDOrAAvvYAK8gxP65Lu+Muzy7qZalPfwIAAP//AwBQSwMEFAAGAAgAAAAhAPuX&#10;2vnfAAAACwEAAA8AAABkcnMvZG93bnJldi54bWxMj8FOwzAQRO9I/IO1SNyoQxqFEuJUVSt6RRQu&#10;3Nx4SSLidbDd1vD1bE/0NqsZzbytl8mO4og+DI4U3M8yEEitMwN1Ct7fnu8WIELUZPToCBX8YIBl&#10;c31V68q4E73icRc7wSUUKq2gj3GqpAxtj1aHmZuQ2Pt03urIp++k8frE5XaUeZaV0uqBeKHXE657&#10;bL92B6sgLczWZRvza1frl+Q/uu3Gf1ulbm/S6glExBT/w3DGZ3RomGnvDmSCGBXM84KTCoqyBHH2&#10;i8d5DmLPKi8eSpBNLS9/aP4AAAD//wMAUEsBAi0AFAAGAAgAAAAhALaDOJL+AAAA4QEAABMAAAAA&#10;AAAAAAAAAAAAAAAAAFtDb250ZW50X1R5cGVzXS54bWxQSwECLQAUAAYACAAAACEAOP0h/9YAAACU&#10;AQAACwAAAAAAAAAAAAAAAAAvAQAAX3JlbHMvLnJlbHNQSwECLQAUAAYACAAAACEA/7uCKe4CAAAc&#10;BgAADgAAAAAAAAAAAAAAAAAuAgAAZHJzL2Uyb0RvYy54bWxQSwECLQAUAAYACAAAACEA+5fa+d8A&#10;AAALAQAADwAAAAAAAAAAAAAAAABIBQAAZHJzL2Rvd25yZXYueG1sUEsFBgAAAAAEAAQA8wAAAFQG&#10;AAAAAA==&#10;" filled="f" stroked="f" strokeweight="2pt">
                <v:shadow color="black [0]"/>
                <o:lock v:ext="edit" shapetype="t"/>
                <v:textbox inset="0,0,0,0"/>
              </v:rect>
            </w:pict>
          </mc:Fallback>
        </mc:AlternateContent>
      </w:r>
    </w:p>
    <w:sectPr w:rsidR="00A10DA3" w:rsidRPr="00374BD9" w:rsidSect="0090269E">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6C2E" w14:textId="77777777" w:rsidR="00E24756" w:rsidRDefault="00E24756" w:rsidP="00EF4430">
      <w:pPr>
        <w:spacing w:after="0" w:line="240" w:lineRule="auto"/>
      </w:pPr>
      <w:r>
        <w:separator/>
      </w:r>
    </w:p>
  </w:endnote>
  <w:endnote w:type="continuationSeparator" w:id="0">
    <w:p w14:paraId="074FDDBB" w14:textId="77777777" w:rsidR="00E24756" w:rsidRDefault="00E24756" w:rsidP="00EF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9156" w14:textId="77777777" w:rsidR="00E24756" w:rsidRDefault="00E24756" w:rsidP="00EF4430">
      <w:pPr>
        <w:spacing w:after="0" w:line="240" w:lineRule="auto"/>
      </w:pPr>
      <w:r>
        <w:separator/>
      </w:r>
    </w:p>
  </w:footnote>
  <w:footnote w:type="continuationSeparator" w:id="0">
    <w:p w14:paraId="67927450" w14:textId="77777777" w:rsidR="00E24756" w:rsidRDefault="00E24756" w:rsidP="00EF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A77C" w14:textId="77777777" w:rsidR="00EF4430" w:rsidRDefault="00EF4430">
    <w:pPr>
      <w:pStyle w:val="Header"/>
    </w:pPr>
    <w:r>
      <w:rPr>
        <w:rFonts w:ascii="Times New Roman" w:hAnsi="Times New Roman"/>
        <w:noProof/>
        <w:color w:val="auto"/>
        <w:kern w:val="0"/>
        <w:sz w:val="24"/>
        <w:szCs w:val="24"/>
        <w14:ligatures w14:val="none"/>
        <w14:cntxtAlts w14:val="0"/>
      </w:rPr>
      <w:drawing>
        <wp:anchor distT="0" distB="0" distL="114300" distR="114300" simplePos="0" relativeHeight="251658240" behindDoc="0" locked="0" layoutInCell="1" allowOverlap="1" wp14:anchorId="39E6DDA5" wp14:editId="68D1E10D">
          <wp:simplePos x="0" y="0"/>
          <wp:positionH relativeFrom="margin">
            <wp:posOffset>59690</wp:posOffset>
          </wp:positionH>
          <wp:positionV relativeFrom="paragraph">
            <wp:posOffset>-439420</wp:posOffset>
          </wp:positionV>
          <wp:extent cx="1447800" cy="527140"/>
          <wp:effectExtent l="0" t="0" r="0" b="0"/>
          <wp:wrapNone/>
          <wp:docPr id="5" name="Picture 5" descr="GetFileAttachment?id=AAMkADhiOGJiMWJiLThiOGItNDg1MS04ZjA0LWNlMDBjMzBhYTZlOQBGAAAAAADRB60jZ%2BaUSpr9eVZ%2B2lYHBwAHH5pQqEs1Q7I8QZGbaNkeAAAAYU2IAAByi0Jxg0cEQZoShDAyHvoOAALoeJfDAAABEgAQAOqmFSMfHPNJleaX6D0iImI%3D&amp;X-OWA-CANARY=R8f-ICccx0a9jIVXAntoi7CIx8FHiNU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FileAttachment?id=AAMkADhiOGJiMWJiLThiOGItNDg1MS04ZjA0LWNlMDBjMzBhYTZlOQBGAAAAAADRB60jZ%2BaUSpr9eVZ%2B2lYHBwAHH5pQqEs1Q7I8QZGbaNkeAAAAYU2IAAByi0Jxg0cEQZoShDAyHvoOAALoeJfDAAABEgAQAOqmFSMfHPNJleaX6D0iImI%3D&amp;X-OWA-CANARY=R8f-ICccx0a9jIVXAntoi7CIx8FHiNUY-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27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E5"/>
    <w:multiLevelType w:val="hybridMultilevel"/>
    <w:tmpl w:val="1C820DB6"/>
    <w:lvl w:ilvl="0" w:tplc="E7EAA7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481737"/>
    <w:multiLevelType w:val="hybridMultilevel"/>
    <w:tmpl w:val="79587FBA"/>
    <w:lvl w:ilvl="0" w:tplc="94DE98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2D94"/>
    <w:multiLevelType w:val="hybridMultilevel"/>
    <w:tmpl w:val="74FEAF80"/>
    <w:lvl w:ilvl="0" w:tplc="E7EAA7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8F303E"/>
    <w:multiLevelType w:val="hybridMultilevel"/>
    <w:tmpl w:val="81BCA97C"/>
    <w:lvl w:ilvl="0" w:tplc="04090001">
      <w:start w:val="6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37CFC"/>
    <w:multiLevelType w:val="hybridMultilevel"/>
    <w:tmpl w:val="4E4064B8"/>
    <w:lvl w:ilvl="0" w:tplc="B96CE95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14FA"/>
    <w:multiLevelType w:val="hybridMultilevel"/>
    <w:tmpl w:val="60B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34FBB"/>
    <w:multiLevelType w:val="hybridMultilevel"/>
    <w:tmpl w:val="FAE4B7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A60BB"/>
    <w:multiLevelType w:val="hybridMultilevel"/>
    <w:tmpl w:val="CDCC8BB8"/>
    <w:lvl w:ilvl="0" w:tplc="454288C4">
      <w:numFmt w:val="bullet"/>
      <w:lvlText w:val=""/>
      <w:lvlJc w:val="left"/>
      <w:pPr>
        <w:ind w:left="720" w:hanging="360"/>
      </w:pPr>
      <w:rPr>
        <w:rFonts w:ascii="Symbol" w:eastAsia="Times New Roman" w:hAnsi="Symbol" w:cs="Times New Roman" w:hint="default"/>
        <w:color w:val="FF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71596A"/>
    <w:multiLevelType w:val="hybridMultilevel"/>
    <w:tmpl w:val="23CCB958"/>
    <w:lvl w:ilvl="0" w:tplc="94DE98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22320"/>
    <w:multiLevelType w:val="hybridMultilevel"/>
    <w:tmpl w:val="82F8F952"/>
    <w:lvl w:ilvl="0" w:tplc="E7EAA73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ED60CC5"/>
    <w:multiLevelType w:val="hybridMultilevel"/>
    <w:tmpl w:val="459CC424"/>
    <w:lvl w:ilvl="0" w:tplc="E7EAA7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F6A97"/>
    <w:multiLevelType w:val="hybridMultilevel"/>
    <w:tmpl w:val="DD66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44A3B"/>
    <w:multiLevelType w:val="hybridMultilevel"/>
    <w:tmpl w:val="43709AC6"/>
    <w:lvl w:ilvl="0" w:tplc="454288C4">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D5C63"/>
    <w:multiLevelType w:val="hybridMultilevel"/>
    <w:tmpl w:val="18B2B280"/>
    <w:lvl w:ilvl="0" w:tplc="94DE982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 w15:restartNumberingAfterBreak="0">
    <w:nsid w:val="43025B49"/>
    <w:multiLevelType w:val="hybridMultilevel"/>
    <w:tmpl w:val="FE580678"/>
    <w:lvl w:ilvl="0" w:tplc="94DE98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84B1F3F"/>
    <w:multiLevelType w:val="hybridMultilevel"/>
    <w:tmpl w:val="409E4320"/>
    <w:lvl w:ilvl="0" w:tplc="04090001">
      <w:start w:val="6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72EF7"/>
    <w:multiLevelType w:val="hybridMultilevel"/>
    <w:tmpl w:val="434C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52036"/>
    <w:multiLevelType w:val="hybridMultilevel"/>
    <w:tmpl w:val="D42AC9A6"/>
    <w:lvl w:ilvl="0" w:tplc="E7EAA7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2316CD"/>
    <w:multiLevelType w:val="hybridMultilevel"/>
    <w:tmpl w:val="D14852BA"/>
    <w:lvl w:ilvl="0" w:tplc="94DE982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951C97"/>
    <w:multiLevelType w:val="hybridMultilevel"/>
    <w:tmpl w:val="E7041664"/>
    <w:lvl w:ilvl="0" w:tplc="04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0" w15:restartNumberingAfterBreak="0">
    <w:nsid w:val="5F480DB8"/>
    <w:multiLevelType w:val="hybridMultilevel"/>
    <w:tmpl w:val="FF8E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55A6986"/>
    <w:multiLevelType w:val="hybridMultilevel"/>
    <w:tmpl w:val="EE04A4FA"/>
    <w:lvl w:ilvl="0" w:tplc="94DE98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5060D"/>
    <w:multiLevelType w:val="hybridMultilevel"/>
    <w:tmpl w:val="9B441D98"/>
    <w:lvl w:ilvl="0" w:tplc="94DE982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760A38F9"/>
    <w:multiLevelType w:val="hybridMultilevel"/>
    <w:tmpl w:val="E12C005E"/>
    <w:lvl w:ilvl="0" w:tplc="E7EAA7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616021C"/>
    <w:multiLevelType w:val="hybridMultilevel"/>
    <w:tmpl w:val="4144628E"/>
    <w:lvl w:ilvl="0" w:tplc="94DE982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5" w15:restartNumberingAfterBreak="0">
    <w:nsid w:val="78F240D3"/>
    <w:multiLevelType w:val="hybridMultilevel"/>
    <w:tmpl w:val="4C2EF016"/>
    <w:lvl w:ilvl="0" w:tplc="E7EAA73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A110FD"/>
    <w:multiLevelType w:val="hybridMultilevel"/>
    <w:tmpl w:val="FA3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267346">
    <w:abstractNumId w:val="16"/>
  </w:num>
  <w:num w:numId="2" w16cid:durableId="503937713">
    <w:abstractNumId w:val="6"/>
  </w:num>
  <w:num w:numId="3" w16cid:durableId="189153405">
    <w:abstractNumId w:val="11"/>
  </w:num>
  <w:num w:numId="4" w16cid:durableId="734551827">
    <w:abstractNumId w:val="3"/>
  </w:num>
  <w:num w:numId="5" w16cid:durableId="204372613">
    <w:abstractNumId w:val="15"/>
  </w:num>
  <w:num w:numId="6" w16cid:durableId="1571843776">
    <w:abstractNumId w:val="26"/>
  </w:num>
  <w:num w:numId="7" w16cid:durableId="260144999">
    <w:abstractNumId w:val="10"/>
  </w:num>
  <w:num w:numId="8" w16cid:durableId="739868426">
    <w:abstractNumId w:val="12"/>
  </w:num>
  <w:num w:numId="9" w16cid:durableId="715394254">
    <w:abstractNumId w:val="4"/>
  </w:num>
  <w:num w:numId="10" w16cid:durableId="294411631">
    <w:abstractNumId w:val="20"/>
  </w:num>
  <w:num w:numId="11" w16cid:durableId="177694634">
    <w:abstractNumId w:val="23"/>
  </w:num>
  <w:num w:numId="12" w16cid:durableId="462504884">
    <w:abstractNumId w:val="25"/>
  </w:num>
  <w:num w:numId="13" w16cid:durableId="1190677153">
    <w:abstractNumId w:val="2"/>
  </w:num>
  <w:num w:numId="14" w16cid:durableId="443383072">
    <w:abstractNumId w:val="0"/>
  </w:num>
  <w:num w:numId="15" w16cid:durableId="314191377">
    <w:abstractNumId w:val="17"/>
  </w:num>
  <w:num w:numId="16" w16cid:durableId="636880425">
    <w:abstractNumId w:val="9"/>
  </w:num>
  <w:num w:numId="17" w16cid:durableId="1602880455">
    <w:abstractNumId w:val="14"/>
  </w:num>
  <w:num w:numId="18" w16cid:durableId="205334447">
    <w:abstractNumId w:val="5"/>
  </w:num>
  <w:num w:numId="19" w16cid:durableId="328018529">
    <w:abstractNumId w:val="7"/>
  </w:num>
  <w:num w:numId="20" w16cid:durableId="91512816">
    <w:abstractNumId w:val="1"/>
  </w:num>
  <w:num w:numId="21" w16cid:durableId="1165586677">
    <w:abstractNumId w:val="8"/>
  </w:num>
  <w:num w:numId="22" w16cid:durableId="327707115">
    <w:abstractNumId w:val="24"/>
  </w:num>
  <w:num w:numId="23" w16cid:durableId="755443863">
    <w:abstractNumId w:val="22"/>
  </w:num>
  <w:num w:numId="24" w16cid:durableId="1108623153">
    <w:abstractNumId w:val="21"/>
  </w:num>
  <w:num w:numId="25" w16cid:durableId="423499036">
    <w:abstractNumId w:val="18"/>
  </w:num>
  <w:num w:numId="26" w16cid:durableId="1427118140">
    <w:abstractNumId w:val="19"/>
  </w:num>
  <w:num w:numId="27" w16cid:durableId="1186745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NzE1MzMysDQzNbZU0lEKTi0uzszPAykwrgUANkDy0CwAAAA="/>
  </w:docVars>
  <w:rsids>
    <w:rsidRoot w:val="005B446B"/>
    <w:rsid w:val="00031AF8"/>
    <w:rsid w:val="000816F6"/>
    <w:rsid w:val="00083619"/>
    <w:rsid w:val="00193B88"/>
    <w:rsid w:val="001A6BCD"/>
    <w:rsid w:val="001B42D3"/>
    <w:rsid w:val="00217E6B"/>
    <w:rsid w:val="002245AE"/>
    <w:rsid w:val="0026139A"/>
    <w:rsid w:val="002B6EEC"/>
    <w:rsid w:val="002D3D29"/>
    <w:rsid w:val="003005EA"/>
    <w:rsid w:val="00374BD9"/>
    <w:rsid w:val="003974A8"/>
    <w:rsid w:val="003C179A"/>
    <w:rsid w:val="003D002E"/>
    <w:rsid w:val="003E68D7"/>
    <w:rsid w:val="00403DCB"/>
    <w:rsid w:val="00406C64"/>
    <w:rsid w:val="00423722"/>
    <w:rsid w:val="004407A4"/>
    <w:rsid w:val="004C73FB"/>
    <w:rsid w:val="004D1006"/>
    <w:rsid w:val="004D60BA"/>
    <w:rsid w:val="00577CEB"/>
    <w:rsid w:val="005B410F"/>
    <w:rsid w:val="005B446B"/>
    <w:rsid w:val="005C2861"/>
    <w:rsid w:val="005C3772"/>
    <w:rsid w:val="00632ADA"/>
    <w:rsid w:val="006730A2"/>
    <w:rsid w:val="00683B00"/>
    <w:rsid w:val="00690D50"/>
    <w:rsid w:val="006D3E96"/>
    <w:rsid w:val="00771BB9"/>
    <w:rsid w:val="00780C66"/>
    <w:rsid w:val="007C14D3"/>
    <w:rsid w:val="007C20FD"/>
    <w:rsid w:val="007C4693"/>
    <w:rsid w:val="007E678D"/>
    <w:rsid w:val="00860F6A"/>
    <w:rsid w:val="00891DE7"/>
    <w:rsid w:val="008930ED"/>
    <w:rsid w:val="008B2885"/>
    <w:rsid w:val="008B7543"/>
    <w:rsid w:val="008D7530"/>
    <w:rsid w:val="0090269E"/>
    <w:rsid w:val="0098423C"/>
    <w:rsid w:val="00990847"/>
    <w:rsid w:val="009C11F1"/>
    <w:rsid w:val="009D75E1"/>
    <w:rsid w:val="00A10DA3"/>
    <w:rsid w:val="00A4046C"/>
    <w:rsid w:val="00A50741"/>
    <w:rsid w:val="00A7140D"/>
    <w:rsid w:val="00A85347"/>
    <w:rsid w:val="00AE73FA"/>
    <w:rsid w:val="00AF66CC"/>
    <w:rsid w:val="00B1102D"/>
    <w:rsid w:val="00BA3434"/>
    <w:rsid w:val="00BE3F93"/>
    <w:rsid w:val="00BF4A91"/>
    <w:rsid w:val="00C121AF"/>
    <w:rsid w:val="00C12F7C"/>
    <w:rsid w:val="00C25F0F"/>
    <w:rsid w:val="00C36BDC"/>
    <w:rsid w:val="00C57269"/>
    <w:rsid w:val="00C61353"/>
    <w:rsid w:val="00C8138E"/>
    <w:rsid w:val="00CA6299"/>
    <w:rsid w:val="00D231AF"/>
    <w:rsid w:val="00D26E24"/>
    <w:rsid w:val="00D320A7"/>
    <w:rsid w:val="00D407E1"/>
    <w:rsid w:val="00D72AAA"/>
    <w:rsid w:val="00DD4157"/>
    <w:rsid w:val="00DF716E"/>
    <w:rsid w:val="00E24756"/>
    <w:rsid w:val="00EF4430"/>
    <w:rsid w:val="00F37B20"/>
    <w:rsid w:val="00F44941"/>
    <w:rsid w:val="00F50791"/>
    <w:rsid w:val="00F7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DFA03"/>
  <w15:chartTrackingRefBased/>
  <w15:docId w15:val="{E6CB90FD-EEA9-4089-88ED-626F220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6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30"/>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EF4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30"/>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902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9E"/>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90269E"/>
    <w:pPr>
      <w:ind w:left="720"/>
      <w:contextualSpacing/>
    </w:pPr>
  </w:style>
  <w:style w:type="character" w:styleId="CommentReference">
    <w:name w:val="annotation reference"/>
    <w:basedOn w:val="DefaultParagraphFont"/>
    <w:uiPriority w:val="99"/>
    <w:semiHidden/>
    <w:unhideWhenUsed/>
    <w:rsid w:val="00D320A7"/>
    <w:rPr>
      <w:sz w:val="16"/>
      <w:szCs w:val="16"/>
    </w:rPr>
  </w:style>
  <w:style w:type="paragraph" w:styleId="CommentText">
    <w:name w:val="annotation text"/>
    <w:basedOn w:val="Normal"/>
    <w:link w:val="CommentTextChar"/>
    <w:uiPriority w:val="99"/>
    <w:semiHidden/>
    <w:unhideWhenUsed/>
    <w:rsid w:val="00D320A7"/>
    <w:pPr>
      <w:spacing w:line="240" w:lineRule="auto"/>
    </w:pPr>
  </w:style>
  <w:style w:type="character" w:customStyle="1" w:styleId="CommentTextChar">
    <w:name w:val="Comment Text Char"/>
    <w:basedOn w:val="DefaultParagraphFont"/>
    <w:link w:val="CommentText"/>
    <w:uiPriority w:val="99"/>
    <w:semiHidden/>
    <w:rsid w:val="00D320A7"/>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D320A7"/>
    <w:rPr>
      <w:b/>
      <w:bCs/>
    </w:rPr>
  </w:style>
  <w:style w:type="character" w:customStyle="1" w:styleId="CommentSubjectChar">
    <w:name w:val="Comment Subject Char"/>
    <w:basedOn w:val="CommentTextChar"/>
    <w:link w:val="CommentSubject"/>
    <w:uiPriority w:val="99"/>
    <w:semiHidden/>
    <w:rsid w:val="00D320A7"/>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7C20FD"/>
    <w:pPr>
      <w:spacing w:after="0" w:line="240" w:lineRule="auto"/>
    </w:pPr>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7C4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116">
      <w:bodyDiv w:val="1"/>
      <w:marLeft w:val="0"/>
      <w:marRight w:val="0"/>
      <w:marTop w:val="0"/>
      <w:marBottom w:val="0"/>
      <w:divBdr>
        <w:top w:val="none" w:sz="0" w:space="0" w:color="auto"/>
        <w:left w:val="none" w:sz="0" w:space="0" w:color="auto"/>
        <w:bottom w:val="none" w:sz="0" w:space="0" w:color="auto"/>
        <w:right w:val="none" w:sz="0" w:space="0" w:color="auto"/>
      </w:divBdr>
    </w:div>
    <w:div w:id="81074713">
      <w:bodyDiv w:val="1"/>
      <w:marLeft w:val="0"/>
      <w:marRight w:val="0"/>
      <w:marTop w:val="0"/>
      <w:marBottom w:val="0"/>
      <w:divBdr>
        <w:top w:val="none" w:sz="0" w:space="0" w:color="auto"/>
        <w:left w:val="none" w:sz="0" w:space="0" w:color="auto"/>
        <w:bottom w:val="none" w:sz="0" w:space="0" w:color="auto"/>
        <w:right w:val="none" w:sz="0" w:space="0" w:color="auto"/>
      </w:divBdr>
    </w:div>
    <w:div w:id="167405361">
      <w:bodyDiv w:val="1"/>
      <w:marLeft w:val="0"/>
      <w:marRight w:val="0"/>
      <w:marTop w:val="0"/>
      <w:marBottom w:val="0"/>
      <w:divBdr>
        <w:top w:val="none" w:sz="0" w:space="0" w:color="auto"/>
        <w:left w:val="none" w:sz="0" w:space="0" w:color="auto"/>
        <w:bottom w:val="none" w:sz="0" w:space="0" w:color="auto"/>
        <w:right w:val="none" w:sz="0" w:space="0" w:color="auto"/>
      </w:divBdr>
    </w:div>
    <w:div w:id="432092060">
      <w:bodyDiv w:val="1"/>
      <w:marLeft w:val="0"/>
      <w:marRight w:val="0"/>
      <w:marTop w:val="0"/>
      <w:marBottom w:val="0"/>
      <w:divBdr>
        <w:top w:val="none" w:sz="0" w:space="0" w:color="auto"/>
        <w:left w:val="none" w:sz="0" w:space="0" w:color="auto"/>
        <w:bottom w:val="none" w:sz="0" w:space="0" w:color="auto"/>
        <w:right w:val="none" w:sz="0" w:space="0" w:color="auto"/>
      </w:divBdr>
    </w:div>
    <w:div w:id="596599647">
      <w:bodyDiv w:val="1"/>
      <w:marLeft w:val="0"/>
      <w:marRight w:val="0"/>
      <w:marTop w:val="0"/>
      <w:marBottom w:val="0"/>
      <w:divBdr>
        <w:top w:val="none" w:sz="0" w:space="0" w:color="auto"/>
        <w:left w:val="none" w:sz="0" w:space="0" w:color="auto"/>
        <w:bottom w:val="none" w:sz="0" w:space="0" w:color="auto"/>
        <w:right w:val="none" w:sz="0" w:space="0" w:color="auto"/>
      </w:divBdr>
    </w:div>
    <w:div w:id="651252301">
      <w:bodyDiv w:val="1"/>
      <w:marLeft w:val="0"/>
      <w:marRight w:val="0"/>
      <w:marTop w:val="0"/>
      <w:marBottom w:val="0"/>
      <w:divBdr>
        <w:top w:val="none" w:sz="0" w:space="0" w:color="auto"/>
        <w:left w:val="none" w:sz="0" w:space="0" w:color="auto"/>
        <w:bottom w:val="none" w:sz="0" w:space="0" w:color="auto"/>
        <w:right w:val="none" w:sz="0" w:space="0" w:color="auto"/>
      </w:divBdr>
    </w:div>
    <w:div w:id="816804068">
      <w:bodyDiv w:val="1"/>
      <w:marLeft w:val="0"/>
      <w:marRight w:val="0"/>
      <w:marTop w:val="0"/>
      <w:marBottom w:val="0"/>
      <w:divBdr>
        <w:top w:val="none" w:sz="0" w:space="0" w:color="auto"/>
        <w:left w:val="none" w:sz="0" w:space="0" w:color="auto"/>
        <w:bottom w:val="none" w:sz="0" w:space="0" w:color="auto"/>
        <w:right w:val="none" w:sz="0" w:space="0" w:color="auto"/>
      </w:divBdr>
    </w:div>
    <w:div w:id="1300844158">
      <w:bodyDiv w:val="1"/>
      <w:marLeft w:val="0"/>
      <w:marRight w:val="0"/>
      <w:marTop w:val="0"/>
      <w:marBottom w:val="0"/>
      <w:divBdr>
        <w:top w:val="none" w:sz="0" w:space="0" w:color="auto"/>
        <w:left w:val="none" w:sz="0" w:space="0" w:color="auto"/>
        <w:bottom w:val="none" w:sz="0" w:space="0" w:color="auto"/>
        <w:right w:val="none" w:sz="0" w:space="0" w:color="auto"/>
      </w:divBdr>
    </w:div>
    <w:div w:id="1484353507">
      <w:bodyDiv w:val="1"/>
      <w:marLeft w:val="0"/>
      <w:marRight w:val="0"/>
      <w:marTop w:val="0"/>
      <w:marBottom w:val="0"/>
      <w:divBdr>
        <w:top w:val="none" w:sz="0" w:space="0" w:color="auto"/>
        <w:left w:val="none" w:sz="0" w:space="0" w:color="auto"/>
        <w:bottom w:val="none" w:sz="0" w:space="0" w:color="auto"/>
        <w:right w:val="none" w:sz="0" w:space="0" w:color="auto"/>
      </w:divBdr>
    </w:div>
    <w:div w:id="1491559849">
      <w:bodyDiv w:val="1"/>
      <w:marLeft w:val="0"/>
      <w:marRight w:val="0"/>
      <w:marTop w:val="0"/>
      <w:marBottom w:val="0"/>
      <w:divBdr>
        <w:top w:val="none" w:sz="0" w:space="0" w:color="auto"/>
        <w:left w:val="none" w:sz="0" w:space="0" w:color="auto"/>
        <w:bottom w:val="none" w:sz="0" w:space="0" w:color="auto"/>
        <w:right w:val="none" w:sz="0" w:space="0" w:color="auto"/>
      </w:divBdr>
    </w:div>
    <w:div w:id="1575243423">
      <w:bodyDiv w:val="1"/>
      <w:marLeft w:val="0"/>
      <w:marRight w:val="0"/>
      <w:marTop w:val="0"/>
      <w:marBottom w:val="0"/>
      <w:divBdr>
        <w:top w:val="none" w:sz="0" w:space="0" w:color="auto"/>
        <w:left w:val="none" w:sz="0" w:space="0" w:color="auto"/>
        <w:bottom w:val="none" w:sz="0" w:space="0" w:color="auto"/>
        <w:right w:val="none" w:sz="0" w:space="0" w:color="auto"/>
      </w:divBdr>
    </w:div>
    <w:div w:id="1879314439">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RCAS</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RCAS</dc:creator>
  <cp:keywords/>
  <dc:description/>
  <cp:lastModifiedBy>Daniel, Cher K</cp:lastModifiedBy>
  <cp:revision>2</cp:revision>
  <cp:lastPrinted>2018-03-15T16:39:00Z</cp:lastPrinted>
  <dcterms:created xsi:type="dcterms:W3CDTF">2022-08-23T17:35:00Z</dcterms:created>
  <dcterms:modified xsi:type="dcterms:W3CDTF">2022-08-23T17:35:00Z</dcterms:modified>
</cp:coreProperties>
</file>